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FE518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E5182" w:rsidRDefault="003B57F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8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5182" w:rsidRDefault="003B57F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15.09.2023 N 16</w:t>
            </w:r>
            <w:r>
              <w:rPr>
                <w:sz w:val="48"/>
              </w:rPr>
              <w:br/>
              <w:t>(ред. от 25.08.2025)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Предоставление электронного социального проездного билета для льготного проезда на общественном транспорте по городским и внутрирайонным маршрутам на территории Ростовской области"</w:t>
            </w:r>
          </w:p>
        </w:tc>
      </w:tr>
      <w:tr w:rsidR="00FE518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5182" w:rsidRDefault="003B57F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FE5182" w:rsidRDefault="00FE5182">
      <w:pPr>
        <w:pStyle w:val="ConsPlusNormal0"/>
        <w:sectPr w:rsidR="00FE518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E5182" w:rsidRDefault="00FE5182">
      <w:pPr>
        <w:pStyle w:val="ConsPlusNormal0"/>
        <w:jc w:val="both"/>
        <w:outlineLvl w:val="0"/>
      </w:pPr>
    </w:p>
    <w:p w:rsidR="00FE5182" w:rsidRDefault="003B57FF">
      <w:pPr>
        <w:pStyle w:val="ConsPlusTitle0"/>
        <w:jc w:val="center"/>
        <w:outlineLvl w:val="0"/>
      </w:pPr>
      <w:r>
        <w:t>МИНИСТЕРСТВО ТРУДА И СОЦИАЛЬНОГО РАЗВИТИЯ</w:t>
      </w:r>
    </w:p>
    <w:p w:rsidR="00FE5182" w:rsidRDefault="003B57FF">
      <w:pPr>
        <w:pStyle w:val="ConsPlusTitle0"/>
        <w:jc w:val="center"/>
      </w:pPr>
      <w:r>
        <w:t>РОСТОВСКОЙ ОБЛАСТИ</w:t>
      </w:r>
    </w:p>
    <w:p w:rsidR="00FE5182" w:rsidRDefault="00FE5182">
      <w:pPr>
        <w:pStyle w:val="ConsPlusTitle0"/>
      </w:pPr>
    </w:p>
    <w:p w:rsidR="00FE5182" w:rsidRDefault="003B57FF">
      <w:pPr>
        <w:pStyle w:val="ConsPlusTitle0"/>
        <w:jc w:val="center"/>
      </w:pPr>
      <w:r>
        <w:t>ПОСТАНОВЛЕНИЕ</w:t>
      </w:r>
    </w:p>
    <w:p w:rsidR="00FE5182" w:rsidRDefault="003B57FF">
      <w:pPr>
        <w:pStyle w:val="ConsPlusTitle0"/>
        <w:jc w:val="center"/>
      </w:pPr>
      <w:r>
        <w:t>от 15 сентября 2023 г. N 16</w:t>
      </w:r>
    </w:p>
    <w:p w:rsidR="00FE5182" w:rsidRDefault="00FE5182">
      <w:pPr>
        <w:pStyle w:val="ConsPlusTitle0"/>
      </w:pPr>
    </w:p>
    <w:p w:rsidR="00FE5182" w:rsidRDefault="003B57FF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FE5182" w:rsidRDefault="003B57FF">
      <w:pPr>
        <w:pStyle w:val="ConsPlusTitle0"/>
        <w:jc w:val="center"/>
      </w:pPr>
      <w:r>
        <w:t>ГОСУДАРСТВЕННОЙ УСЛУГИ "ПРЕДОСТАВЛЕНИЕ ЭЛЕКТРОННОГО</w:t>
      </w:r>
    </w:p>
    <w:p w:rsidR="00FE5182" w:rsidRDefault="003B57FF">
      <w:pPr>
        <w:pStyle w:val="ConsPlusTitle0"/>
        <w:jc w:val="center"/>
      </w:pPr>
      <w:r>
        <w:t>СОЦИАЛЬНОГО ПРОЕЗДНОГО БИЛЕТА ДЛЯ ЛЬГОТНОГО ПРОЕЗДА</w:t>
      </w:r>
    </w:p>
    <w:p w:rsidR="00FE5182" w:rsidRDefault="003B57FF">
      <w:pPr>
        <w:pStyle w:val="ConsPlusTitle0"/>
        <w:jc w:val="center"/>
      </w:pPr>
      <w:r>
        <w:t>НА ОБЩЕСТВЕННОМ ТРАНСПОРТЕ ПО ГОРОДСКИМ И ВНУТРИРА</w:t>
      </w:r>
      <w:r>
        <w:t>ЙОННЫМ</w:t>
      </w:r>
    </w:p>
    <w:p w:rsidR="00FE5182" w:rsidRDefault="003B57FF">
      <w:pPr>
        <w:pStyle w:val="ConsPlusTitle0"/>
        <w:jc w:val="center"/>
      </w:pPr>
      <w:r>
        <w:t>МАРШРУТАМ НА ТЕРРИТОРИИ РОСТОВСКОЙ ОБЛАСТИ"</w:t>
      </w:r>
    </w:p>
    <w:p w:rsidR="00FE5182" w:rsidRDefault="00FE51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E51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182" w:rsidRDefault="00FE51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182" w:rsidRDefault="00FE51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5182" w:rsidRDefault="003B57F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5182" w:rsidRDefault="003B57F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FE5182" w:rsidRDefault="003B57F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9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10.10.2024 </w:t>
            </w:r>
            <w:hyperlink r:id="rId10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25.08.2025 </w:t>
            </w:r>
            <w:hyperlink r:id="rId11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182" w:rsidRDefault="00FE5182">
            <w:pPr>
              <w:pStyle w:val="ConsPlusNormal0"/>
            </w:pPr>
          </w:p>
        </w:tc>
      </w:tr>
    </w:tbl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2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</w:t>
      </w:r>
      <w:r>
        <w:t xml:space="preserve">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(надзора)", от 19.09.2013 </w:t>
      </w:r>
      <w:hyperlink r:id="rId13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</w:t>
      </w:r>
      <w:r>
        <w:t>в Ростовской области" министерство труда и социального развития Ростовской области постановляет:</w:t>
      </w:r>
    </w:p>
    <w:p w:rsidR="00FE5182" w:rsidRDefault="003B57FF">
      <w:pPr>
        <w:pStyle w:val="ConsPlusNormal0"/>
        <w:jc w:val="both"/>
      </w:pPr>
      <w:r>
        <w:t xml:space="preserve">(преамбула в ред. </w:t>
      </w:r>
      <w:hyperlink r:id="rId14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1. Утвердить Административн</w:t>
      </w:r>
      <w:r>
        <w:t xml:space="preserve">ый </w:t>
      </w:r>
      <w:hyperlink w:anchor="P39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</w:t>
      </w:r>
      <w:r>
        <w:t>Предоставление электронного социального проездного билета для льготного проезда на общественном транспорте по городским и внутрирайонным маршрутам на территории Ростовской области" согласно приложению.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2. Настоящее постановление вступает в силу со дня его </w:t>
      </w:r>
      <w:r>
        <w:t>официального опубликования.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 Контроль за выполнением настоящего постановления возложить на заместителя министра труда и социального развития Ростовской области Мельникову А.М.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right"/>
      </w:pPr>
      <w:r>
        <w:t>Министр</w:t>
      </w:r>
    </w:p>
    <w:p w:rsidR="00FE5182" w:rsidRDefault="003B57FF">
      <w:pPr>
        <w:pStyle w:val="ConsPlusNormal0"/>
        <w:jc w:val="right"/>
      </w:pPr>
      <w:r>
        <w:t>Е.В.ЕЛИСЕЕВА</w:t>
      </w:r>
    </w:p>
    <w:p w:rsidR="00FE5182" w:rsidRDefault="003B57FF">
      <w:pPr>
        <w:pStyle w:val="ConsPlusNormal0"/>
      </w:pPr>
      <w:r>
        <w:t>Постановление вносит</w:t>
      </w:r>
    </w:p>
    <w:p w:rsidR="00FE5182" w:rsidRDefault="003B57FF">
      <w:pPr>
        <w:pStyle w:val="ConsPlusNormal0"/>
        <w:spacing w:before="240"/>
      </w:pPr>
      <w:r>
        <w:t>отдел адресного</w:t>
      </w:r>
    </w:p>
    <w:p w:rsidR="00FE5182" w:rsidRDefault="003B57FF">
      <w:pPr>
        <w:pStyle w:val="ConsPlusNormal0"/>
        <w:spacing w:before="240"/>
      </w:pPr>
      <w:r>
        <w:t>предоставления льго</w:t>
      </w:r>
      <w:r>
        <w:t>т</w:t>
      </w: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right"/>
        <w:outlineLvl w:val="0"/>
      </w:pPr>
      <w:r>
        <w:lastRenderedPageBreak/>
        <w:t>Приложение</w:t>
      </w:r>
    </w:p>
    <w:p w:rsidR="00FE5182" w:rsidRDefault="003B57FF">
      <w:pPr>
        <w:pStyle w:val="ConsPlusNormal0"/>
        <w:jc w:val="right"/>
      </w:pPr>
      <w:r>
        <w:t>к постановлению</w:t>
      </w:r>
    </w:p>
    <w:p w:rsidR="00FE5182" w:rsidRDefault="003B57FF">
      <w:pPr>
        <w:pStyle w:val="ConsPlusNormal0"/>
        <w:jc w:val="right"/>
      </w:pPr>
      <w:r>
        <w:t>министерства труда</w:t>
      </w:r>
    </w:p>
    <w:p w:rsidR="00FE5182" w:rsidRDefault="003B57FF">
      <w:pPr>
        <w:pStyle w:val="ConsPlusNormal0"/>
        <w:jc w:val="right"/>
      </w:pPr>
      <w:r>
        <w:t>и социального развития</w:t>
      </w:r>
    </w:p>
    <w:p w:rsidR="00FE5182" w:rsidRDefault="003B57FF">
      <w:pPr>
        <w:pStyle w:val="ConsPlusNormal0"/>
        <w:jc w:val="right"/>
      </w:pPr>
      <w:r>
        <w:t>Ростовской области</w:t>
      </w:r>
    </w:p>
    <w:p w:rsidR="00FE5182" w:rsidRDefault="003B57FF">
      <w:pPr>
        <w:pStyle w:val="ConsPlusNormal0"/>
        <w:jc w:val="right"/>
      </w:pPr>
      <w:r>
        <w:t>от 15.09.2023 N 16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</w:pPr>
      <w:bookmarkStart w:id="0" w:name="P39"/>
      <w:bookmarkEnd w:id="0"/>
      <w:r>
        <w:t>АДМИНИСТРАТИВНЫЙ РЕГЛАМЕНТ</w:t>
      </w:r>
    </w:p>
    <w:p w:rsidR="00FE5182" w:rsidRDefault="003B57FF">
      <w:pPr>
        <w:pStyle w:val="ConsPlusTitle0"/>
        <w:jc w:val="center"/>
      </w:pPr>
      <w:r>
        <w:t>ПРЕДОСТАВЛЕНИЯ ГОСУДАРСТВЕННОЙ УСЛУГИ "ПРЕДОСТАВЛЕНИЕ</w:t>
      </w:r>
    </w:p>
    <w:p w:rsidR="00FE5182" w:rsidRDefault="003B57FF">
      <w:pPr>
        <w:pStyle w:val="ConsPlusTitle0"/>
        <w:jc w:val="center"/>
      </w:pPr>
      <w:r>
        <w:t>ЭЛЕКТРОННОГО СОЦИАЛЬНОГО ПРОЕЗДНОГО БИЛЕТА ДЛЯ ЛЬГОТНОГО</w:t>
      </w:r>
    </w:p>
    <w:p w:rsidR="00FE5182" w:rsidRDefault="003B57FF">
      <w:pPr>
        <w:pStyle w:val="ConsPlusTitle0"/>
        <w:jc w:val="center"/>
      </w:pPr>
      <w:r>
        <w:t>ПРОЕЗДА НА ОБЩЕСТВЕННОМ ТРАНСПОРТЕ ПО ГОРОДСКИМ</w:t>
      </w:r>
    </w:p>
    <w:p w:rsidR="00FE5182" w:rsidRDefault="003B57FF">
      <w:pPr>
        <w:pStyle w:val="ConsPlusTitle0"/>
        <w:jc w:val="center"/>
      </w:pPr>
      <w:r>
        <w:t>И ВНУТРИРАЙОННЫМ МАРШРУТАМ НА ТЕРРИТОРИИ РОСТОВСКОЙ ОБЛАСТИ"</w:t>
      </w:r>
    </w:p>
    <w:p w:rsidR="00FE5182" w:rsidRDefault="00FE51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E51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182" w:rsidRDefault="00FE51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182" w:rsidRDefault="00FE51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5182" w:rsidRDefault="003B57F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5182" w:rsidRDefault="003B57F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FE5182" w:rsidRDefault="003B57F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15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10.10.2024 </w:t>
            </w:r>
            <w:hyperlink r:id="rId16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25.08.2025 </w:t>
            </w:r>
            <w:hyperlink r:id="rId17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182" w:rsidRDefault="00FE5182">
            <w:pPr>
              <w:pStyle w:val="ConsPlusNormal0"/>
            </w:pPr>
          </w:p>
        </w:tc>
      </w:tr>
    </w:tbl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1"/>
      </w:pPr>
      <w:r>
        <w:t>Раздел I. ОБЩИЕ ПОЛОЖЕНИЯ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"Предоставление электронного социального проездного билета для льготного проезда на общественном транспорте по городским и внутрирайонны</w:t>
      </w:r>
      <w:r>
        <w:t xml:space="preserve">м маршрутам на территории Ростовской области" (далее - Административный регламент) разработан в соответствии с Федеральными законами от 27.07.2010 </w:t>
      </w:r>
      <w:hyperlink r:id="rId1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услуг", от 24.11.1995 </w:t>
      </w:r>
      <w:hyperlink r:id="rId19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N 181-ФЗ</w:t>
        </w:r>
      </w:hyperlink>
      <w:r>
        <w:t xml:space="preserve"> "О социально</w:t>
      </w:r>
      <w:r>
        <w:t xml:space="preserve">й защите инвалидов в Российской Федерации", от 12.01.1995 </w:t>
      </w:r>
      <w:hyperlink r:id="rId20" w:tooltip="Федеральный закон от 12.01.1995 N 5-ФЗ (ред. от 20.02.2026) &quot;О ветеранах&quot; {КонсультантПлюс}">
        <w:r>
          <w:rPr>
            <w:color w:val="0000FF"/>
          </w:rPr>
          <w:t>N 5-ФЗ</w:t>
        </w:r>
      </w:hyperlink>
      <w:r>
        <w:t xml:space="preserve"> "О ветеранах", от 26.11.1998 </w:t>
      </w:r>
      <w:hyperlink r:id="rId21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N 175-ФЗ</w:t>
        </w:r>
      </w:hyperlink>
      <w:r>
        <w:t xml:space="preserve"> "О социальной защите граждан Российской Федерации, подвергшихся воздействию радиации вследствие аварии в 1957 </w:t>
      </w:r>
      <w:r>
        <w:t xml:space="preserve">году на производственном объединении "Маяк" и сбросов радиоактивных отходов в реку Теча", от 10.01.2002 </w:t>
      </w:r>
      <w:hyperlink r:id="rId22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N 2-ФЗ</w:t>
        </w:r>
      </w:hyperlink>
      <w:r>
        <w:t xml:space="preserve"> "О социальных гарантиях гражданам, подвергшимся</w:t>
      </w:r>
      <w:r>
        <w:t xml:space="preserve"> радиационному воздействию вследствие ядерных испытаний на Семипалатинском полигоне", Законами Российской Федерации от 15.05.1991 </w:t>
      </w:r>
      <w:hyperlink r:id="rId23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1244-1</w:t>
        </w:r>
      </w:hyperlink>
      <w:r>
        <w:t xml:space="preserve"> "О социальной защите граждан, подвергшихся воздействию радиации вследствие катастрофы на Чернобыльской АЭС", от 15.01.1993 </w:t>
      </w:r>
      <w:hyperlink r:id="rId24" w:tooltip="Закон РФ от 15.01.1993 N 4301-1 (ред. от 31.07.2025) &quot;О статусе Героев Советского Союза, Героев Российской Федерации и полных кавалеров ордена Славы&quot; {КонсультантПлюс}">
        <w:r>
          <w:rPr>
            <w:color w:val="0000FF"/>
          </w:rPr>
          <w:t>N 4301-1</w:t>
        </w:r>
      </w:hyperlink>
      <w:r>
        <w:t xml:space="preserve"> "О статусе Героев Советского Союза, Героев Российской Федерации и полных кавалеров</w:t>
      </w:r>
      <w:r>
        <w:t xml:space="preserve"> ордена Славы", </w:t>
      </w:r>
      <w:hyperlink r:id="rId25" w:tooltip="Указ Президента РФ от 11.03.2020 N 180 &quot;О дополнительных мерах социальной защиты некоторых категорий граждан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11.03.2020 N 180 "О дополнительных мерах социальной защиты некоторых категорий граждан Российской Федерации" и </w:t>
      </w:r>
      <w:hyperlink r:id="rId26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</w:t>
      </w:r>
      <w:r>
        <w:t xml:space="preserve">регламентов осуществления государственного контроля (надзора)" в целях оптимизации (повышения качества) предоставления государственной услуги по приему заявления и организации предоставления электронного социального проездного билета для льготного проезда </w:t>
      </w:r>
      <w:r>
        <w:t>на общественном транспорте по городским и внутрирайонным маршрутам на территории Ростовской области (далее - государственная услуга).</w:t>
      </w:r>
    </w:p>
    <w:p w:rsidR="00FE5182" w:rsidRDefault="003B57FF">
      <w:pPr>
        <w:pStyle w:val="ConsPlusNormal0"/>
        <w:jc w:val="both"/>
      </w:pPr>
      <w:r>
        <w:t xml:space="preserve">(в ред. </w:t>
      </w:r>
      <w:hyperlink r:id="rId27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муниципальн</w:t>
      </w:r>
      <w:r>
        <w:t>ых районов и городских округов Ростовской области (далее - ОСЗН),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государственной власти, учреждениями и ор</w:t>
      </w:r>
      <w:r>
        <w:t>ганизациями при предоставлении государственной услуги, включая осуществление электронного взаимодействия между государственными органами.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bookmarkStart w:id="1" w:name="P56"/>
      <w:bookmarkEnd w:id="1"/>
      <w:r>
        <w:t>2. Круг заявителей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Государственная услуга предоставляется гражданам Российской Федерации, зарегистрированным на моме</w:t>
      </w:r>
      <w:r>
        <w:t>нт подачи заявления по месту регистрации по месту жительства (месту пребывания) в Ростовской области, и включенным в Федеральный регистр лиц, имеющих право на получение государственной социальной помощи, получающих ежемесячные денежные выплаты из федеральн</w:t>
      </w:r>
      <w:r>
        <w:t>ого бюджета (далее - федеральные льготники):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инвалиды войны;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военнослужащие и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</w:t>
      </w:r>
      <w:r>
        <w:t>истемы, органов принудительного исполнения Российской Федерации, прокуроров и следователей органов прокуратуры Российской Федерации, сотрудников Следственного комитета Российской Федерации, ставшие инвалидами вследствие ранения, контузии или увечья, получе</w:t>
      </w:r>
      <w:r>
        <w:t>нных при исполнении обязанностей военной службы (служебных обязанностей);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участники Великой Отечественной войны;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лица, работавшие в период Великой Отечественной войны на объектах противовоздушной обороны, местной противовоздушной обороны, на строительстве </w:t>
      </w:r>
      <w:r>
        <w:t>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</w:t>
      </w:r>
      <w:r>
        <w:t>анспортного флота, интернированные в начале Великой Отечественной войны в портах других государств;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лица, награжденные знаком "Жителю блокадного Ленинграда"; лица, награжденные знаком "Житель осажденного Севастополя"; лица, награжденные знаком "Житель осаж</w:t>
      </w:r>
      <w:r>
        <w:t>денного Сталинграда";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участники Великой Отечественной войны, ставшие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ветераны боевых действий;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</w:t>
      </w:r>
      <w:r>
        <w:t>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22.06.1941 по 03.09.1945 не менее шести месяцев, военнослужащие, награжденные орденами или медалями ССС</w:t>
      </w:r>
      <w:r>
        <w:t>Р за службу в указанный период;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члены семей погибших (умерших) инвалидов войны, участников Великой Отечественной войны и ветеранов боевых действий; члены семей погибших в Великой Отечественной войне лиц из числа личного состава групп самозащиты объектовых </w:t>
      </w:r>
      <w:r>
        <w:t>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члены семей военнослужащих, лиц рядового и начальствующего состава органов внутренних дел, войск национальной гвардии, Госу</w:t>
      </w:r>
      <w:r>
        <w:t>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</w:t>
      </w:r>
      <w:r>
        <w:t>трудников Следственного комитета Российской Федерации, погибших при исполнении обязанностей военной службы (служебных обязанностей);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члены семей военнослужащих, погибших в плену, признанных в установленном порядке пропавшими без вести в районах боевых дейс</w:t>
      </w:r>
      <w:r>
        <w:t>твий, со времени исключения указанных военнослужащих из списков воинских частей;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родители и жены военнослужащих, погибших вследствие ранения, контузии или увечья, полученных при защите СССР или при исполнении обязанностей военной службы, либо вследствие за</w:t>
      </w:r>
      <w:r>
        <w:t>болевания, связанного с пребыванием на фронте;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</w:t>
      </w:r>
      <w:r>
        <w:t>ия, трудового увечья и других причин (за исключением лиц, инвалидность которых наступила вследствие их противоправных действий);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бывшие несовершеннолетние узники концлагерей, гетто, других мест принудительного содержания, созданных фашистами и их союзникам</w:t>
      </w:r>
      <w:r>
        <w:t>и в период второй мировой войны;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инвалиды I группы; инвалиды II группы; инвалиды III группы;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дети-инвалиды;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граждане, получившие или перенесшие лучевую болезнь и другие заболевания, связанные с радиационным воздействием вследствие чернобыльской катастрофы </w:t>
      </w:r>
      <w:r>
        <w:t>или с работами по ликвидации последствий катастрофы на Чернобыльской АЭС;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инвалиды вследствие Чернобыльской катастрофы;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 (в том числе временно направленные или командированные), принимавшие в 1986 - 1987 годах участие в работах по ликвидации послед</w:t>
      </w:r>
      <w:r>
        <w:t>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</w:t>
      </w:r>
      <w:r>
        <w:t>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</w:t>
      </w:r>
      <w:r>
        <w:t>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граждане, в том числе военнослужащие и военнообязанные, призванные</w:t>
      </w:r>
      <w:r>
        <w:t xml:space="preserve"> на военные сборы и принимавшие участие в 1988 - 1990 годах в работах по объекту "Укрытие";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</w:t>
      </w:r>
      <w:r>
        <w:t>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</w:t>
      </w:r>
      <w:r>
        <w:t>о 30 июня 1986 года лиц, пострадавших в результате чернобыльской катастрофы и являвшихся источником ионизирующих излучений;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</w:t>
      </w:r>
      <w:r>
        <w:t>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</w:t>
      </w:r>
      <w:r>
        <w:t xml:space="preserve"> связанных с ликвидацией последствий чернобыльской катастрофы, независимо от места дислокации и выполнявшихся работ, а также лица начальствующего и рядового состава органов внутренних дел, проходившие в 1988 - 1990 годах службу в зоне отчуждения;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рабочие и</w:t>
      </w:r>
      <w:r>
        <w:t xml:space="preserve"> служащие, а также военнослужащие, лица начальствующего и рядового состава органов внутренних дел, Государственной противопожарной службы, получившие профессиональные заболевания, связанные с лучевым воздействием на работах в зоне отчуждения;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рабочие и служащие, а также военнослужащие, лица начальствующего и рядового состава органов внутренних дел, Государственной противопожарной службы, получившие профессиональные заболевания, связанные с лучевым воздействием на работах в зоне отчуждения, став</w:t>
      </w:r>
      <w:r>
        <w:t>шие инвалидами;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эвакуированные (в том числе выехавшие добровольно) в 1986 году из зоны отчуждения;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постоянно проживающие (работающие) на территории зоны проживания с правом на отселение;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постоянно проживающие (работающие) на т</w:t>
      </w:r>
      <w:r>
        <w:t>ерритории зоны проживания с льготным социально-экономическим статусом;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постоянно проживающие (работающие) в зоне отселения до их переселения в другие районы;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дети и подростки в возрасте до 18 лет, проживающие в зоне отселения и зоне проживания с </w:t>
      </w:r>
      <w:r>
        <w:t>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во внутриутробном состоянии, дети первого, второго и последующих поколений граждан, указанн</w:t>
      </w:r>
      <w:r>
        <w:t xml:space="preserve">ых в </w:t>
      </w:r>
      <w:hyperlink r:id="rId28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пунктах 1</w:t>
        </w:r>
      </w:hyperlink>
      <w:r>
        <w:t xml:space="preserve">, </w:t>
      </w:r>
      <w:hyperlink r:id="rId29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2</w:t>
        </w:r>
      </w:hyperlink>
      <w:r>
        <w:t xml:space="preserve">, </w:t>
      </w:r>
      <w:hyperlink r:id="rId30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3</w:t>
        </w:r>
      </w:hyperlink>
      <w:r>
        <w:t xml:space="preserve"> и </w:t>
      </w:r>
      <w:hyperlink r:id="rId31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6 части первой статьи 13</w:t>
        </w:r>
      </w:hyperlink>
      <w:r>
        <w:t xml:space="preserve"> Закона Российской Федерации от 15.05.1991 N 1244-1, родившиеся после радиоактивного облучения </w:t>
      </w:r>
      <w:r>
        <w:t>вследствие чернобыльской катастрофы одного из родителей; а также дети второго и последующих поколений указанных граждан, если родители (один из родителей) таких детей страдают болезнями вследствие чернобыльской катастрофы или обусловленными генетическими п</w:t>
      </w:r>
      <w:r>
        <w:t>оследствиями радиоактивного облучения;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дети и подростки в возрасте до 18 лет, постоянно проживающие в зоне с льготным социально-экономическим статусом;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дети и подростки, страдающие болезнями вследствие чернобыльской катастрофы или обусловленными генетическ</w:t>
      </w:r>
      <w:r>
        <w:t>ими последствиями радиоактивного облучения одного из родителей, а также последующие поколения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</w:t>
      </w:r>
      <w:r>
        <w:t>ителей;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дети и подростки, страдающие болезнями вследствие чернобыльской катастрофы или обусловленными генетическими последствиями радиоактивного облучения одного из родителей, а также последующие поколения детей в случае развития у них заболеваний вследств</w:t>
      </w:r>
      <w:r>
        <w:t>ие чернобыльской катастрофы или обусловленных генетическими последствиями радиоактивного облучения одного из родителей, ставшие инвалидами;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 (в том числе временно направленные или командированные), включая военнослужащих и военнообязанных, призванн</w:t>
      </w:r>
      <w:r>
        <w:t>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в</w:t>
      </w:r>
      <w:r>
        <w:t xml:space="preserve"> 1957 году на производственном объединении "Маяк", а также граждане,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</w:t>
      </w:r>
      <w:r>
        <w:t>жданской обороны, занятых на работах по проведению защитных мероприятий и реабилитации радиоактивно загрязненных территорий вдоль реки Теча в 1949 - 1956 годах;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 (в том числе временно направленные или командированные), включая военнослужащих и воен</w:t>
      </w:r>
      <w:r>
        <w:t>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1959 - 1961 годах непосредственное участие в работах по ликвидации</w:t>
      </w:r>
      <w:r>
        <w:t xml:space="preserve"> последствий аварии в 1957 году на производственном объединении "Маяк", а также граждане,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</w:t>
      </w:r>
      <w:r>
        <w:t>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Теча в 1957 - 1962 годах;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граждане, эвакуированные (переселенные), а также добровольно выехавшие из </w:t>
      </w:r>
      <w:r>
        <w:t>населенных пунктов (в том числе эвакуированные (переселенные) в пределах населенных пунктов, где эвакуация (переселение) производилась частично), подвергшихся радиоактивному загрязнению вследствие аварии в 1957 году на производственном объединении "Маяк" и</w:t>
      </w:r>
      <w:r>
        <w:t xml:space="preserve"> сбросов радиоактивных отходов в реку Теча, включая детей, в том числе детей, которые в момент эвакуации (переселения) находились в состоянии внутриутробного развития, а также военнослужащие, вольнонаемный состав войсковых частей и спецконтингент, эвакуиро</w:t>
      </w:r>
      <w:r>
        <w:t>ванные в 1957 году из зоны радиоактивного загрязнения. К добровольно выехавшим гражданам относятся граждане, выехавшие с 29.09.1957 по 31.12.1960 включительно из населенных пунктов, подвергшихся радиоактивному загрязнению вследствие аварии в 1957 году на п</w:t>
      </w:r>
      <w:r>
        <w:t>роизводственном объединении "Маяк", а также выехавшие с 1949 года по 1962 год включительно из населенных пунктов (в том числе переселившиеся в пределах населенных пунктов, где переселение производилось частично), подвергшихся радиоактивному загрязнению всл</w:t>
      </w:r>
      <w:r>
        <w:t>едствие сбросов радиоактивных отходов в реку Теча;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проживающие в населенных пунктах, подвергшиеся радиоактивному загрязнению вследствие аварии в 1957 году на производственном объединении "Маяк" и сбросов радиоактивных отходов в реку Теча, где сре</w:t>
      </w:r>
      <w:r>
        <w:t>дняя годовая эффективная доза облучения составляет в настоящее время свыше 1 мЗв (0,1 бэр) (дополнительно над уровнем естественного радиационного фона для данной местности);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получившие лучевую болезнь, другие заболевания, включенные в перечень за</w:t>
      </w:r>
      <w:r>
        <w:t>болеваний, возникновение или обострение которых обусловлены воздействием радиации вследствие аварии в 1957 году на производственном объединении "Маяк" и сбросов радиоактивных отходов в реку Теча;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ставшие инвалидами в результате воздействия радиац</w:t>
      </w:r>
      <w:r>
        <w:t>ии вследствие аварии в 1957 году на производственном объединении "Маяк" и сбросов радиоактивных отходов в реку Теча;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дети, не достигшие возраста 18 лет, проживающие в населенных пунктах, подвергшихся радиоактивному загрязнению вследствие аварии в 1957 году</w:t>
      </w:r>
      <w:r>
        <w:t xml:space="preserve"> на производственном объединении "Маяк" и сбросов радиоактивных отходов в реку Теча, где средняя годовая эффективная доза облучения составляет в настоящее время свыше 1 мЗв (0,1 бэр) (дополнительно над уровнем естественного радиационного фона для данной ме</w:t>
      </w:r>
      <w:r>
        <w:t>стности);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дети первого и второго поколения граждан, указанных в </w:t>
      </w:r>
      <w:hyperlink r:id="rId32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статье 1</w:t>
        </w:r>
      </w:hyperlink>
      <w:r>
        <w:t xml:space="preserve"> Федерального закона от 26.11.1998 N 175-ФЗ, страдающие </w:t>
      </w:r>
      <w:r>
        <w:t>заболеваниями вследствие воздействия радиации на их родителей;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 из подразделений особого риска, не имеющие инвалидность;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 из подразделений особого риска, имеющие инвалидность;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получившие суммарную (накопленную) эффективную дозу об</w:t>
      </w:r>
      <w:r>
        <w:t>лучения, превышающую 25 сЗв (бэр);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получившие суммарную (накопленную) эффективную дозу облучения более 5 сЗв (бэр), но не превышающую 25 сЗв (бэр);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дети в возрасте до 18 лет первого и второго поколения граждан, получивших суммарную (накопленную) </w:t>
      </w:r>
      <w:r>
        <w:t>эффективную дозу облучения более 5 сЗв (бэр), страдающие заболеваниями вследствие радиационного воздействия одного из родителей;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граждане, удостоенные званий Героя Советского Союза, Героя Российской Федерации или являющиеся полными кавалерами ордена Славы;</w:t>
      </w:r>
      <w:r>
        <w:t xml:space="preserve"> члены семьи (вдова (вдовец), родители, дети в возрасте до 18 лет, дети старше 18 лет, ставшие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</w:t>
      </w:r>
      <w:r>
        <w:t>е обучения) умершего (погибшего) Героя или полного кавалера ордена Славы;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полные кавалеры ордена Трудовой Славы, Герои Социалистического Труда; Герои Труда Российской Федерации;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военнослужащие, проходившие военную службу в составе 6 парашютно-десантной рот</w:t>
      </w:r>
      <w:r>
        <w:t>ы 104 гвардейского парашютно-десантного полка 76 гвардейской воздушно-десантной дивизии, проявившие героизм, мужество и отвагу в ходе боя в Аргунском ущелье 01.03.2000 при проведении контртеррористической операции; члены семей погибших (умерших) военнослуж</w:t>
      </w:r>
      <w:r>
        <w:t>ащих.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Право на льготный проезд в общественном транспорте по городским и внутрирайонным маршрутам на территории Ростовской области предоставляется федеральным льготникам независимо от размера ежемесячных денежных выплат, которые они получают, по электронным</w:t>
      </w:r>
      <w:r>
        <w:t xml:space="preserve"> социальным проездным билетам, реализуемым организациями, осуществляющими выплату пенсий федеральным льготникам и лицам, сопровождающим инвалидов I группы и детей-инвалидов.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Электронный социальный проездной билет пополняется федеральным льготником на сумму</w:t>
      </w:r>
      <w:r>
        <w:t xml:space="preserve"> 303,00 руб. для осуществления льготного проезда в текущем месяце - с 1 по 24 число текущего месяца, в следующем месяце - с 25 по 31 число текущего месяца.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Размер суммы пополнения электронного социального проездного билета ежегодно индексируется с 1 января</w:t>
      </w:r>
      <w:r>
        <w:t xml:space="preserve"> исходя из определенного областным законом об областном бюджете уровня инфляции. Проиндексированная сумма подлежит округлению до целого рубля в сторону уменьшения.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Для льготного проезда лицам, сопровождающим инвалидов I группы и детей-инвалидов, выдается 1 электронный социальный проездной билет, который пополняется на сумму, равную 2-кратной ежемесячной сумме пополнения.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Количество поездок, совершаемых федеральным ль</w:t>
      </w:r>
      <w:r>
        <w:t>готником по электронному социальному проездному билету, не ограничено. Не использованные в течение месяца федеральными льготниками остатки денежных средств по электронному социальному проездному билету возврату и зачету в следующие месяцы не подлежат.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Элек</w:t>
      </w:r>
      <w:r>
        <w:t>тронный социальный проездной билет действует на всей территории Ростовской области и не подлежит передаче другому лицу.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Денежная компенсация взамен льготного проезда не предоставляется.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осуществлении льготного проезда федеральными льготниками в транспо</w:t>
      </w:r>
      <w:r>
        <w:t xml:space="preserve">рте предъявляется оригинал документа, подтверждающий право на льготу, либо его копия, заверенная руководителем ОСЗН по месту регистрации федерального льготника, согласно категорий, указанных в </w:t>
      </w:r>
      <w:hyperlink w:anchor="P56" w:tooltip="2. Круг заявителей">
        <w:r>
          <w:rPr>
            <w:color w:val="0000FF"/>
          </w:rPr>
          <w:t>подразделе 2 ра</w:t>
        </w:r>
        <w:r>
          <w:rPr>
            <w:color w:val="0000FF"/>
          </w:rPr>
          <w:t>здела I</w:t>
        </w:r>
      </w:hyperlink>
      <w:r>
        <w:t xml:space="preserve"> Административного регламента; справка об установлении инвалидности, выданная бюро медико-социальной экспертизы или врачебно-трудовой экспертной комиссией.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FE5182" w:rsidRDefault="003B57FF">
      <w:pPr>
        <w:pStyle w:val="ConsPlusTitle0"/>
        <w:jc w:val="center"/>
      </w:pPr>
      <w:r>
        <w:t>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3.1. Порядок</w:t>
      </w:r>
      <w:r>
        <w:t xml:space="preserve"> получения заявителями информации по вопросам</w:t>
      </w:r>
    </w:p>
    <w:p w:rsidR="00FE5182" w:rsidRDefault="003B57FF">
      <w:pPr>
        <w:pStyle w:val="ConsPlusTitle0"/>
        <w:jc w:val="center"/>
      </w:pPr>
      <w:r>
        <w:t>предоставления государственной услуги и услуг, которые</w:t>
      </w:r>
    </w:p>
    <w:p w:rsidR="00FE5182" w:rsidRDefault="003B57FF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FE5182" w:rsidRDefault="003B57FF">
      <w:pPr>
        <w:pStyle w:val="ConsPlusTitle0"/>
        <w:jc w:val="center"/>
      </w:pPr>
      <w:r>
        <w:t>государственной услуги, сведений о ходе предоставления</w:t>
      </w:r>
    </w:p>
    <w:p w:rsidR="00FE5182" w:rsidRDefault="003B57FF">
      <w:pPr>
        <w:pStyle w:val="ConsPlusTitle0"/>
        <w:jc w:val="center"/>
      </w:pPr>
      <w:r>
        <w:t>указанных услуг, в том числе на официальном сайте органа</w:t>
      </w:r>
    </w:p>
    <w:p w:rsidR="00FE5182" w:rsidRDefault="003B57FF">
      <w:pPr>
        <w:pStyle w:val="ConsPlusTitle0"/>
        <w:jc w:val="center"/>
      </w:pPr>
      <w:r>
        <w:t>исполнительной власти Ростовской области, предоставляющего</w:t>
      </w:r>
    </w:p>
    <w:p w:rsidR="00FE5182" w:rsidRDefault="003B57FF">
      <w:pPr>
        <w:pStyle w:val="ConsPlusTitle0"/>
        <w:jc w:val="center"/>
      </w:pPr>
      <w:r>
        <w:t>государственную услугу, в информационно-телекоммуникационной</w:t>
      </w:r>
    </w:p>
    <w:p w:rsidR="00FE5182" w:rsidRDefault="003B57FF">
      <w:pPr>
        <w:pStyle w:val="ConsPlusTitle0"/>
        <w:jc w:val="center"/>
      </w:pPr>
      <w:r>
        <w:t>сети "Интернет" (далее - официальный сайт), а также</w:t>
      </w:r>
    </w:p>
    <w:p w:rsidR="00FE5182" w:rsidRDefault="003B57FF">
      <w:pPr>
        <w:pStyle w:val="ConsPlusTitle0"/>
        <w:jc w:val="center"/>
      </w:pPr>
      <w:r>
        <w:t>в федеральной государственн</w:t>
      </w:r>
      <w:r>
        <w:t>ой информационной системе "Единый</w:t>
      </w:r>
    </w:p>
    <w:p w:rsidR="00FE5182" w:rsidRDefault="003B57FF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FE5182" w:rsidRDefault="003B57FF">
      <w:pPr>
        <w:pStyle w:val="ConsPlusTitle0"/>
        <w:jc w:val="center"/>
      </w:pPr>
      <w:r>
        <w:t>(далее - ЕПГУ)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 м</w:t>
      </w:r>
      <w:r>
        <w:t>интруда области, ОСЗН, МФЦ.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</w:t>
      </w:r>
      <w:r>
        <w:t>й услуги может осуществляться: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33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по электронной </w:t>
      </w:r>
      <w:r>
        <w:t>почте.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обла</w:t>
      </w:r>
      <w:r>
        <w:t>сти и ОСЗН в соответствии с поступившим запросом предоставляют информацию: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Специалисты ОСЗН в соответствии с поступившим запросом </w:t>
      </w:r>
      <w:r>
        <w:t>также предоставляют информацию: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Иные вопросы по </w:t>
      </w:r>
      <w:r>
        <w:t>предоставлению государственной услуги рассматриваются только на основании личного обращения гражданина.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телефонного обслуживания, минтруда области, ОСЗН подробно и в вежливой форме инфо</w:t>
      </w:r>
      <w:r>
        <w:t>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</w:t>
      </w:r>
      <w:r>
        <w:t>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</w:t>
      </w:r>
      <w:r>
        <w:t>инут.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 по адресу: </w:t>
      </w:r>
      <w:hyperlink r:id="rId34">
        <w:r>
          <w:rPr>
            <w:color w:val="0000FF"/>
          </w:rPr>
          <w:t>http://mintru</w:t>
        </w:r>
        <w:r>
          <w:rPr>
            <w:color w:val="0000FF"/>
          </w:rPr>
          <w:t>d.donland.ru</w:t>
        </w:r>
      </w:hyperlink>
      <w:r>
        <w:t xml:space="preserve"> (далее - официальный сайт минтруда области).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услуги, а также сведений о ходе ее предоставления заявители могут получать также с использованием ЕПГУ.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</w:t>
      </w:r>
      <w:r>
        <w:t>ия государственной услуги предоставляется заявителю бесплатно.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</w:t>
      </w:r>
      <w:r>
        <w:t>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</w:t>
      </w:r>
      <w:r>
        <w:t>нальных данных.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FE5182" w:rsidRDefault="003B57FF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FE5182" w:rsidRDefault="003B57FF">
      <w:pPr>
        <w:pStyle w:val="ConsPlusTitle0"/>
        <w:jc w:val="center"/>
      </w:pPr>
      <w:r>
        <w:t>предоставления государственной услуги и услуг, которые</w:t>
      </w:r>
    </w:p>
    <w:p w:rsidR="00FE5182" w:rsidRDefault="003B57FF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FE5182" w:rsidRDefault="003B57FF">
      <w:pPr>
        <w:pStyle w:val="ConsPlusTitle0"/>
        <w:jc w:val="center"/>
      </w:pPr>
      <w:r>
        <w:t>государственно</w:t>
      </w:r>
      <w:r>
        <w:t>й услуги, и в многофункциональном центре</w:t>
      </w:r>
    </w:p>
    <w:p w:rsidR="00FE5182" w:rsidRDefault="003B57FF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сайта, электронной почты, а также местонахождении и графике работы минтруда области, ОСЗН, МФЦ размещена на информационных стендах в помещениях минтруда области, ОСЗН и МФЦ, на официальном сайте минтр</w:t>
      </w:r>
      <w:r>
        <w:t>уда области, ОСЗН,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Информация о предоставле</w:t>
      </w:r>
      <w:r>
        <w:t>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</w:t>
      </w:r>
      <w:r>
        <w:t xml:space="preserve">нная цифровая платформа в социальной сфере" осуществляется в соответствии с Федеральным </w:t>
      </w:r>
      <w:hyperlink r:id="rId3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FE5182" w:rsidRDefault="003B57FF">
      <w:pPr>
        <w:pStyle w:val="ConsPlusNormal0"/>
        <w:jc w:val="both"/>
      </w:pPr>
      <w:r>
        <w:t xml:space="preserve">(в ред. </w:t>
      </w:r>
      <w:hyperlink r:id="rId36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Государственная услуга </w:t>
      </w:r>
      <w:r>
        <w:t>"Предоставление электронного социального проездного билета для льготного проезда на общественном транспорте по городским и внутрирайонным маршрутам на территории Ростовской области".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2. Наименование органа власти, предоставляющего</w:t>
      </w:r>
    </w:p>
    <w:p w:rsidR="00FE5182" w:rsidRDefault="003B57FF">
      <w:pPr>
        <w:pStyle w:val="ConsPlusTitle0"/>
        <w:jc w:val="center"/>
      </w:pPr>
      <w:r>
        <w:t>государственную услугу</w:t>
      </w:r>
    </w:p>
    <w:p w:rsidR="00FE5182" w:rsidRDefault="003B57FF">
      <w:pPr>
        <w:pStyle w:val="ConsPlusNormal0"/>
        <w:jc w:val="center"/>
      </w:pPr>
      <w:r>
        <w:t>(</w:t>
      </w:r>
      <w:r>
        <w:t xml:space="preserve">в ред. </w:t>
      </w:r>
      <w:hyperlink r:id="rId37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E5182" w:rsidRDefault="003B57FF">
      <w:pPr>
        <w:pStyle w:val="ConsPlusNormal0"/>
        <w:jc w:val="center"/>
      </w:pPr>
      <w:r>
        <w:t>от 25.08.2025 N 33)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</w:t>
      </w:r>
      <w:r>
        <w:t>я и консультирования заявителей по вопросам ее предоставления, приема необходимых документов, а также выдачи результата предоставления государственной услуги в случае отказа.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осущест</w:t>
      </w:r>
      <w:r>
        <w:t>вления организационно-методического руководства, координации и контроля за деятельностью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предоставлении государственной услуги в части получения необходимых документов (сведений) по каналам межведомственного взаимодействия участвуют следующие орган</w:t>
      </w:r>
      <w:r>
        <w:t>ы и организации: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Фонд пенсионного и социального страхования Российской Федерации;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Министерство внутренних дел Российской Федерации;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Федеральная налоговая служба;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органы, уполномоченные на осуществление функций по контролю и надзору в сфере миграции;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ОСЗН по прежнему месту жительства (месту пребывания).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</w:t>
      </w:r>
      <w:r>
        <w:t>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bookmarkStart w:id="2" w:name="P187"/>
      <w:bookmarkEnd w:id="2"/>
      <w:r>
        <w:t>3. Описание рез</w:t>
      </w:r>
      <w:r>
        <w:t>ультата предоставления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 принятие решения о предоставлении электронного социального проездного билета для льготного проезда на общественном транспорте по городским и</w:t>
      </w:r>
      <w:r>
        <w:t xml:space="preserve"> внутрирайонным маршрутам на территории Ростовской области либо отказ в предоставлении государственной услуги.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При обращении гражданина за получением государственной услуги принятие решения о предоставлении </w:t>
      </w:r>
      <w:r>
        <w:t>электронного социального проездного билета либо отказ в предоставлении электронного социального проездного билета осуществляется ОСЗН не позднее 7 рабочих дней со дня регистрации заявления со всеми необходимыми документами, а выдача электронного социальног</w:t>
      </w:r>
      <w:r>
        <w:t>о проездного билета - не позднее 30 календарных дней со дня подачи соответствующего заявления со всеми необходимыми документами. Специалист ОСЗН уведомляет заявителя по телефону, указанному в заявлении, о возможности получения электронного социального прое</w:t>
      </w:r>
      <w:r>
        <w:t>здного билета.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подачи заявления в электронном виде через ЕПГУ срок предоставления государственной услуги исчисляется с момента приема и регистрации ОСЗН электронных документов, необходимых для предоставления государственной услуги.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5. Нормативные</w:t>
      </w:r>
      <w:r>
        <w:t xml:space="preserve"> правовые акты,</w:t>
      </w:r>
    </w:p>
    <w:p w:rsidR="00FE5182" w:rsidRDefault="003B57FF">
      <w:pPr>
        <w:pStyle w:val="ConsPlusTitle0"/>
        <w:jc w:val="center"/>
      </w:pPr>
      <w:r>
        <w:t>регулирующие предоставление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Утратил силу. - </w:t>
      </w:r>
      <w:hyperlink r:id="rId38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bookmarkStart w:id="3" w:name="P201"/>
      <w:bookmarkEnd w:id="3"/>
      <w:r>
        <w:t>6. Исчерпывающий перечень документов, необходимых</w:t>
      </w:r>
    </w:p>
    <w:p w:rsidR="00FE5182" w:rsidRDefault="003B57FF">
      <w:pPr>
        <w:pStyle w:val="ConsPlusTitle0"/>
        <w:jc w:val="center"/>
      </w:pPr>
      <w:r>
        <w:t>в соотв</w:t>
      </w:r>
      <w:r>
        <w:t>етствии с нормативными правовыми актами</w:t>
      </w:r>
    </w:p>
    <w:p w:rsidR="00FE5182" w:rsidRDefault="003B57FF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FE5182" w:rsidRDefault="003B57FF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FE5182" w:rsidRDefault="003B57FF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FE5182" w:rsidRDefault="003B57FF">
      <w:pPr>
        <w:pStyle w:val="ConsPlusTitle0"/>
        <w:jc w:val="center"/>
      </w:pPr>
      <w:r>
        <w:t>способы их получения заявителями, в том</w:t>
      </w:r>
      <w:r>
        <w:t xml:space="preserve"> числе в электронной</w:t>
      </w:r>
    </w:p>
    <w:p w:rsidR="00FE5182" w:rsidRDefault="003B57FF">
      <w:pPr>
        <w:pStyle w:val="ConsPlusTitle0"/>
        <w:jc w:val="center"/>
      </w:pPr>
      <w:r>
        <w:t>форме, порядок их представления и способы подачи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Для получения государственной услуги заявитель или уполномоченный представитель заявителя обращается в ОСЗН по месту регистрации по месту жительства (месту пребывания) в Ростовской области, в МФЦ или посредством ЕПГУ. Гражданам, получающим меры социальной </w:t>
      </w:r>
      <w:r>
        <w:t>поддержки по оплате жилого помещения и коммунальных услуг в соответствии с действующим законодательством, электронный социальный проездной билет выдается по месту получения указанных мер социальной поддержки.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Для предоставления государственной услуги заяви</w:t>
      </w:r>
      <w:r>
        <w:t>телем представляются:</w:t>
      </w:r>
    </w:p>
    <w:p w:rsidR="00FE5182" w:rsidRDefault="00FE5182">
      <w:pPr>
        <w:pStyle w:val="ConsPlusNormal0"/>
        <w:spacing w:before="240"/>
        <w:ind w:firstLine="540"/>
        <w:jc w:val="both"/>
      </w:pPr>
      <w:hyperlink w:anchor="P727" w:tooltip="                                 ЗАЯВЛЕНИЕ">
        <w:r w:rsidR="003B57FF">
          <w:rPr>
            <w:color w:val="0000FF"/>
          </w:rPr>
          <w:t>заявление</w:t>
        </w:r>
      </w:hyperlink>
      <w:r w:rsidR="003B57FF">
        <w:t xml:space="preserve"> о выдаче электронного социального проездного билета по форме согласно приложению N 1 к Административному регламенту;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удостоверяющий личность гражданина Российской Федерации;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документ, подтверждающий льготный статус;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обращения через уполномоченного представителя - документ, удостоверяющий личность предста</w:t>
      </w:r>
      <w:r>
        <w:t>вителя; доверенность, оформленная в соответствии с законодательством Российской Федерации.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</w:t>
      </w:r>
      <w:r>
        <w:t xml:space="preserve">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если докуме</w:t>
      </w:r>
      <w:r>
        <w:t>нт, подтверждающий полномочия заявителя, выдан нотариусом, он должен быть подписан усиленной квалифицированной электронной подписью нотариуса, в иных случаях - подписан простой электронной подписью.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Документы, необходимые для предоставления государственной</w:t>
      </w:r>
      <w:r>
        <w:t xml:space="preserve"> услуги, могут быть представлены как подлинные, так и их копии, заверенные в установленном порядке. Копии документов заверяются ОСЗН или МФЦ после сверки их с подлинниками.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Требование от граждан документов, за исключением предусмотренных приведенным перечн</w:t>
      </w:r>
      <w:r>
        <w:t>ем, не допустимо.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запросе также указывается од</w:t>
      </w:r>
      <w:r>
        <w:t>ин из следующих способов направления результата предоставления государственной услуги: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форме электронного документа в личном кабинете на ЕПГУ;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на бумажном носителе в виде распечатанного экземпляра электронного документа в ОСЗН или МФЦ;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 почте.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</w:t>
      </w:r>
      <w:r>
        <w:t xml:space="preserve"> подачи заявления о предоставлении государственной услуги законным представителем несовершеннолетнего и выборе в заявлении способа получения результата предоставления государственной услуги, связанного с выдачей результата, оформленного в форме документа н</w:t>
      </w:r>
      <w:r>
        <w:t xml:space="preserve">а бумажном носителе, законный представитель несовершеннолетнего представляет </w:t>
      </w:r>
      <w:hyperlink w:anchor="P1066" w:tooltip="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6 к Административному регламенту.</w:t>
      </w:r>
    </w:p>
    <w:p w:rsidR="00FE5182" w:rsidRDefault="003B57FF">
      <w:pPr>
        <w:pStyle w:val="ConsPlusNormal0"/>
        <w:jc w:val="both"/>
      </w:pPr>
      <w:r>
        <w:t xml:space="preserve">(абзац введен </w:t>
      </w:r>
      <w:hyperlink r:id="rId39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10.10.2024 N 26)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bookmarkStart w:id="4" w:name="P227"/>
      <w:bookmarkEnd w:id="4"/>
      <w:r>
        <w:t>7. Исчерпывающий перечень документов, необходимых</w:t>
      </w:r>
    </w:p>
    <w:p w:rsidR="00FE5182" w:rsidRDefault="003B57FF">
      <w:pPr>
        <w:pStyle w:val="ConsPlusTitle0"/>
        <w:jc w:val="center"/>
      </w:pPr>
      <w:r>
        <w:t>в соответствии с нормативными правовыми актами</w:t>
      </w:r>
    </w:p>
    <w:p w:rsidR="00FE5182" w:rsidRDefault="003B57FF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FE5182" w:rsidRDefault="003B57FF">
      <w:pPr>
        <w:pStyle w:val="ConsPlusTitle0"/>
        <w:jc w:val="center"/>
      </w:pPr>
      <w:r>
        <w:t>в распоряжении государствен</w:t>
      </w:r>
      <w:r>
        <w:t>ных органов, органов местного</w:t>
      </w:r>
    </w:p>
    <w:p w:rsidR="00FE5182" w:rsidRDefault="003B57FF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FE5182" w:rsidRDefault="003B57FF">
      <w:pPr>
        <w:pStyle w:val="ConsPlusTitle0"/>
        <w:jc w:val="center"/>
      </w:pPr>
      <w:r>
        <w:t>государственной услуги, и которые заявитель вправе</w:t>
      </w:r>
    </w:p>
    <w:p w:rsidR="00FE5182" w:rsidRDefault="003B57FF">
      <w:pPr>
        <w:pStyle w:val="ConsPlusTitle0"/>
        <w:jc w:val="center"/>
      </w:pPr>
      <w:r>
        <w:t>представить, а также способы их получения заявителями, в том</w:t>
      </w:r>
    </w:p>
    <w:p w:rsidR="00FE5182" w:rsidRDefault="003B57FF">
      <w:pPr>
        <w:pStyle w:val="ConsPlusTitle0"/>
        <w:jc w:val="center"/>
      </w:pPr>
      <w:r>
        <w:t>числе в электронной форме, порядок их представления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в электронном виде или на бумажном носителе, в случае нахождения в распоряжении у государственн</w:t>
      </w:r>
      <w:r>
        <w:t>ых органов, органов местного самоуправления, подведомственных им организаций, следующие сведения и (или) документы, необходимые для назначения и предоставления государственной услуги: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номере индивидуального лицевого счета застрахованного лица в системе о</w:t>
      </w:r>
      <w:r>
        <w:t>бязательного пенсионного страхования Российской Федерации гражданина;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нахождении заявителя в Федеральном регистре лиц, имеющих право на получение государственной социальной помощи, получающих ежемесячные денежные выплаты из федерального бюджета - у Фонда</w:t>
      </w:r>
      <w:r>
        <w:t xml:space="preserve"> пенсионного и социального страхования Российской Федерации;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предоставлении мер социальной поддержки из государственной информационной системы "Единая централизованная цифровая платформа в социальной сфере";</w:t>
      </w:r>
    </w:p>
    <w:p w:rsidR="00FE5182" w:rsidRDefault="003B57FF">
      <w:pPr>
        <w:pStyle w:val="ConsPlusNormal0"/>
        <w:jc w:val="both"/>
      </w:pPr>
      <w:r>
        <w:t xml:space="preserve">(в ред. </w:t>
      </w:r>
      <w:hyperlink r:id="rId40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предоставлении из ЕГР ЗАГС по запросу сведений о смерти;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регистрации по месту жительства (месту пребывания) заявителя - у органа, уполномоченного на осущес</w:t>
      </w:r>
      <w:r>
        <w:t>твление функций по контролю и надзору в сфере миграции;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справку ОСЗН по прежнему месту регистрации по месту жительства гражданина о прекращении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справку ОСЗН по месту регистрации по месту жительства о неполучении мер с</w:t>
      </w:r>
      <w:r>
        <w:t>оциальной поддержки (в случае назначения государственной услуги) по месту регистрации по месту пребывания.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Гражданин вправе представить указанные сведения и (или) документы по собственной инициативе при подаче заявления. Непредставление заявителем указанны</w:t>
      </w:r>
      <w:r>
        <w:t>х сведений и (или) документов не является основанием для отказа заявителю в предоставлении государственной услуги.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Запрещается требовать от заявителей: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</w:t>
      </w:r>
      <w:r>
        <w:t>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</w:t>
      </w:r>
      <w:r>
        <w:t>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</w:t>
      </w:r>
      <w:r>
        <w:t xml:space="preserve">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</w:t>
      </w:r>
      <w:r>
        <w:t>ального закона от 27.07.2010 N 210-ФЗ;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</w:t>
      </w:r>
      <w:r>
        <w:t xml:space="preserve">ием случаев, предусмотренных </w:t>
      </w:r>
      <w:hyperlink r:id="rId4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</w:t>
      </w:r>
      <w:r>
        <w:t xml:space="preserve">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предоставления на бумажном носителе документ</w:t>
      </w:r>
      <w:r>
        <w:t xml:space="preserve">ов и информации, электронные образы которых ранее были заверены в соответствии с </w:t>
      </w:r>
      <w:hyperlink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</w:t>
      </w:r>
      <w:r>
        <w:t>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bookmarkStart w:id="5" w:name="P256"/>
      <w:bookmarkEnd w:id="5"/>
      <w:r>
        <w:t>9. Исчерпывающий перечень</w:t>
      </w:r>
    </w:p>
    <w:p w:rsidR="00FE5182" w:rsidRDefault="003B57FF">
      <w:pPr>
        <w:pStyle w:val="ConsPlusTitle0"/>
        <w:jc w:val="center"/>
      </w:pPr>
      <w:r>
        <w:t>оснований для отказа в приеме документов,</w:t>
      </w:r>
    </w:p>
    <w:p w:rsidR="00FE5182" w:rsidRDefault="003B57FF">
      <w:pPr>
        <w:pStyle w:val="ConsPlusTitle0"/>
        <w:jc w:val="center"/>
      </w:pPr>
      <w:r>
        <w:t>необходимых для предоставления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Основаниями для отказа в приеме к рассмотрению документов, необходимых для предоставления государственной услуги, являются: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подача запроса о предоставлении государственной услуги и документов, необходимых для предоставления государственной услуги, в элект</w:t>
      </w:r>
      <w:r>
        <w:t>ронной форме с нарушением установленных требований;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представление неполного комплекта документов, необходимого для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представленные документы утратили силу на момент обращения за государственной услугой (документ, удост</w:t>
      </w:r>
      <w:r>
        <w:t>оверяющий личность, документ, удостоверяющий полномочия уполномоченного представителя заявителя, в случае обращения за предоставлением государственной услуги указанным лицом);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представленные документы содержат подчистки и исправления текста, не заверенные </w:t>
      </w:r>
      <w:r>
        <w:t>в порядке, установленном законодательством Российской Федерации;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несоблюде</w:t>
      </w:r>
      <w:r>
        <w:t xml:space="preserve">ние установленных </w:t>
      </w:r>
      <w:hyperlink r:id="rId44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статьей 11</w:t>
        </w:r>
      </w:hyperlink>
      <w:r>
        <w:t xml:space="preserve"> Фе</w:t>
      </w:r>
      <w:r>
        <w:t>дерального закона от 06.04.2011 N 63-ФЗ "Об электронной подписи" условий признания действительности, усиленной квалифицированной электронной подписи.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ОСЗН, МФЦ не вправе отказать в приеме документов, необходимых для предоставления государственной услуги, в</w:t>
      </w:r>
      <w:r>
        <w:t xml:space="preserve"> случае,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официальных сайтах минтруда области и ОСЗН.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bookmarkStart w:id="6" w:name="P269"/>
      <w:bookmarkEnd w:id="6"/>
      <w:r>
        <w:t>10. Исчерпывающий перечень оснований для приостановления и</w:t>
      </w:r>
      <w:r>
        <w:t>ли</w:t>
      </w:r>
    </w:p>
    <w:p w:rsidR="00FE5182" w:rsidRDefault="003B57FF">
      <w:pPr>
        <w:pStyle w:val="ConsPlusTitle0"/>
        <w:jc w:val="center"/>
      </w:pPr>
      <w:r>
        <w:t>отказа в предоставлении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Решение об отказе в предоставлении государственной услуги принимается в следующи</w:t>
      </w:r>
      <w:r>
        <w:t>х случаях: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снятие с регистрационного учета по месту жительства (месту пребывания);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лишение свободы по приговору суда;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смерть гражданина;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наличие противоречий или несоответствий в документах (сведениях), необходимых для предоставления государственной услуги</w:t>
      </w:r>
      <w:r>
        <w:t>, представленных заявителем и (или) полученных в порядке межведомственного взаимодействия;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заявитель не соответствует категории лиц, имеющих право на предоставление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ОСЗН не вправе отказать в предоставлении государственной услуги в с</w:t>
      </w:r>
      <w:r>
        <w:t>лучае, если необходимые документы поданы в соответствии с информацией о сроках и порядке предоставления услуги, опубликованной на ЕПГУ и официальных сайтах минтруда области и ОСЗН.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FE5182" w:rsidRDefault="003B57FF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FE5182" w:rsidRDefault="003B57FF">
      <w:pPr>
        <w:pStyle w:val="ConsPlusTitle0"/>
        <w:jc w:val="center"/>
      </w:pPr>
      <w:r>
        <w:t>в том числе сведения о документе (документах), выдаваемом</w:t>
      </w:r>
    </w:p>
    <w:p w:rsidR="00FE5182" w:rsidRDefault="003B57FF">
      <w:pPr>
        <w:pStyle w:val="ConsPlusTitle0"/>
        <w:jc w:val="center"/>
      </w:pPr>
      <w:r>
        <w:t>(выдаваемых) организациями, участвующими в предоставлении</w:t>
      </w:r>
    </w:p>
    <w:p w:rsidR="00FE5182" w:rsidRDefault="003B57FF">
      <w:pPr>
        <w:pStyle w:val="ConsPlusTitle0"/>
        <w:jc w:val="center"/>
      </w:pPr>
      <w:r>
        <w:t>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Услуги, которые являются необходимыми и обязательными для</w:t>
      </w:r>
      <w:r>
        <w:t xml:space="preserve"> предоставления государственной услуги, законодательством Российской Федерации не предусмотрены.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FE5182" w:rsidRDefault="003B57FF">
      <w:pPr>
        <w:pStyle w:val="ConsPlusTitle0"/>
        <w:jc w:val="center"/>
      </w:pPr>
      <w:r>
        <w:t>пошлины или иной платы, взимаемой за предоставление</w:t>
      </w:r>
    </w:p>
    <w:p w:rsidR="00FE5182" w:rsidRDefault="003B57FF">
      <w:pPr>
        <w:pStyle w:val="ConsPlusTitle0"/>
        <w:jc w:val="center"/>
      </w:pPr>
      <w:r>
        <w:t>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ОСЗН государственная услу</w:t>
      </w:r>
      <w:r>
        <w:t>га предоставляется гражданам бесплатно.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FE5182" w:rsidRDefault="003B57FF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FE5182" w:rsidRDefault="003B57FF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FE5182" w:rsidRDefault="003B57FF">
      <w:pPr>
        <w:pStyle w:val="ConsPlusTitle0"/>
        <w:jc w:val="center"/>
      </w:pPr>
      <w:r>
        <w:t>включая информацию о методике расчета размера такой пл</w:t>
      </w:r>
      <w:r>
        <w:t>аты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государственной услуги государственная пошлина или иная плата не взимается.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FE5182" w:rsidRDefault="003B57FF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FE5182" w:rsidRDefault="003B57FF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FE5182" w:rsidRDefault="003B57FF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FE5182" w:rsidRDefault="003B57FF">
      <w:pPr>
        <w:pStyle w:val="ConsPlusTitle0"/>
        <w:jc w:val="center"/>
      </w:pPr>
      <w:r>
        <w:t>предоставляющий государственную услугу, или</w:t>
      </w:r>
    </w:p>
    <w:p w:rsidR="00FE5182" w:rsidRDefault="003B57FF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FE5182" w:rsidRDefault="003B57FF">
      <w:pPr>
        <w:pStyle w:val="ConsPlusTitle0"/>
        <w:jc w:val="center"/>
      </w:pPr>
      <w:r>
        <w:t>и муниципальных услуг</w:t>
      </w:r>
    </w:p>
    <w:p w:rsidR="00FE5182" w:rsidRDefault="003B57FF">
      <w:pPr>
        <w:pStyle w:val="ConsPlusNormal0"/>
        <w:jc w:val="center"/>
      </w:pPr>
      <w:r>
        <w:t xml:space="preserve">(в ред. </w:t>
      </w:r>
      <w:hyperlink r:id="rId45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E5182" w:rsidRDefault="003B57FF">
      <w:pPr>
        <w:pStyle w:val="ConsPlusNormal0"/>
        <w:jc w:val="center"/>
      </w:pPr>
      <w:r>
        <w:t>от 25.08.2025 N 33)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При личном обращении в ОСЗН или МФЦ время ожидания в очереди при подаче запроса о предоставлении государственной услуги и при получении ее резу</w:t>
      </w:r>
      <w:r>
        <w:t>льтата не должно превышать 15 минут.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FE5182" w:rsidRDefault="003B57FF">
      <w:pPr>
        <w:pStyle w:val="ConsPlusTitle0"/>
        <w:jc w:val="center"/>
      </w:pPr>
      <w:r>
        <w:t>о предоставлении государственной услуги и услуги,</w:t>
      </w:r>
    </w:p>
    <w:p w:rsidR="00FE5182" w:rsidRDefault="003B57FF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FE5182" w:rsidRDefault="003B57FF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Зая</w:t>
      </w:r>
      <w:r>
        <w:t xml:space="preserve">вления о предоставлении государственной услуги, поступившие в письменной форме, регистрируются ОСЗН в день поступления в </w:t>
      </w:r>
      <w:hyperlink w:anchor="P83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государственной услуги "Предоставление электронног</w:t>
      </w:r>
      <w:r>
        <w:t>о социального проездного билета для льготного проезда на общественном транспорте по городским и внутрирайонным маршрутам на территории Ростовской области" по форме согласно приложению N 2 к Административному регламенту.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направлении заявления через ЕПГУ</w:t>
      </w:r>
      <w:r>
        <w:t xml:space="preserve"> регистрация электронного заявления производится в автоматическом режиме и не требует участия должностного лица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 услуги, направленных в электронном виде с использованием ЕПГУ, осуществл</w:t>
      </w:r>
      <w:r>
        <w:t>яется в день их поступления в ОСЗН либо на следующий рабочий день в случае поступления документов по окончании рабочего времени в ОСЗН. В случае поступления документов заявителя о предоставлении государственной услуги в выходные или нерабочие праздничные д</w:t>
      </w:r>
      <w:r>
        <w:t>ни их регистрация осуществляется в первый рабочий день ОСЗН, следующий за выходным или нерабочим праздничным днем.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16. Требования к помещениям,</w:t>
      </w:r>
    </w:p>
    <w:p w:rsidR="00FE5182" w:rsidRDefault="003B57FF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FE5182" w:rsidRDefault="003B57FF">
      <w:pPr>
        <w:pStyle w:val="ConsPlusTitle0"/>
        <w:jc w:val="center"/>
      </w:pPr>
      <w:r>
        <w:t>ожидания, местам для заполнения запросов о предоставле</w:t>
      </w:r>
      <w:r>
        <w:t>нии</w:t>
      </w:r>
    </w:p>
    <w:p w:rsidR="00FE5182" w:rsidRDefault="003B57FF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FE5182" w:rsidRDefault="003B57FF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FE5182" w:rsidRDefault="003B57FF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FE5182" w:rsidRDefault="003B57FF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FE5182" w:rsidRDefault="003B57FF">
      <w:pPr>
        <w:pStyle w:val="ConsPlusTitle0"/>
        <w:jc w:val="center"/>
      </w:pPr>
      <w:r>
        <w:t>указанных объектов в со</w:t>
      </w:r>
      <w:r>
        <w:t>ответствии с законодательством</w:t>
      </w:r>
    </w:p>
    <w:p w:rsidR="00FE5182" w:rsidRDefault="003B57FF">
      <w:pPr>
        <w:pStyle w:val="ConsPlusTitle0"/>
        <w:jc w:val="center"/>
      </w:pPr>
      <w:r>
        <w:t>Российской Федерации о социальной защите инвалидов</w:t>
      </w:r>
    </w:p>
    <w:p w:rsidR="00FE5182" w:rsidRDefault="003B57FF">
      <w:pPr>
        <w:pStyle w:val="ConsPlusNormal0"/>
        <w:jc w:val="center"/>
      </w:pPr>
      <w:r>
        <w:t xml:space="preserve">(в ред. </w:t>
      </w:r>
      <w:hyperlink r:id="rId46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E5182" w:rsidRDefault="003B57FF">
      <w:pPr>
        <w:pStyle w:val="ConsPlusNormal0"/>
        <w:jc w:val="center"/>
      </w:pPr>
      <w:r>
        <w:t>от 25.08.2025 N 33)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В помещении ОСЗН или МФЦ для работы с гражданами размещаются информационные стенды, содержащие информацию по условиям предоставления государств</w:t>
      </w:r>
      <w:r>
        <w:t>енной услуги, графику работы специалистов, образцам заполняемых документов, а также информацию, касающуюся порядка предоставления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Для ожидания приема в ОСЗН или МФЦ гражданам отводятся места, оборудованные стульями, столами для возм</w:t>
      </w:r>
      <w:r>
        <w:t>ожности оформления документов.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Специалисты ОСЗН или МФЦ, осуществляющие прием и информирование граждан, обеспечиваются личными нагрудными карточками (бейджами) и (или) настольными табличками.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На информационных стендах в помещении, предназначенном для прием</w:t>
      </w:r>
      <w:r>
        <w:t>а документов на предоставление государственной услуги, на информационных стендах МФЦ, ОСЗН и на интернет-сайте ОСЗН размещается следующая информация: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образец оформления заявления;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перечень документов, необходимых для предоставления государственной услуги и</w:t>
      </w:r>
      <w:r>
        <w:t xml:space="preserve"> требования, предъявляемые к этим документам;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условия прекращения предоставления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Вход и выход из помещений ОСЗН или МФЦ оборудуются соответствующими указателями с автономными источниками бесперебойного питания.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В помещении ОСЗН или </w:t>
      </w:r>
      <w:r>
        <w:t>МФЦ обеспечивается беспрепятственный доступ инвалидов для получения государственной услуги, в том числе: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специалиста ОСЗН или МФЦ, предоставляющего услугу, передвижения в здании;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входы в помещения и выходы из них оборудуются: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пандусами, расширенными проходами, позволяющими обеспечить беспрепятственный доступ инвалидо</w:t>
      </w:r>
      <w:r>
        <w:t>в, включая инвалидов, использующих кресла-коляски;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указателями с автономными источниками бесперебойного питания;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кнопкой вызова специалиста ОСЗН или МФЦ;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возможность посадки в транспортное средство и высадки из него перед входом в помещения, в том числе с </w:t>
      </w:r>
      <w:r>
        <w:t>использованием кресла-коляски и при необходимости с помощью специалиста, предоставляющего услугу;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</w:t>
      </w:r>
      <w:r>
        <w:t>уге с учетом ограничений их жизнедеятельности;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Прием граждан</w:t>
      </w:r>
      <w:r>
        <w:t xml:space="preserve"> осуществляется в специально выделенных для этих целей помещениях.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на видном месте размещаются схемы размещения средств пожаротушения и путей эвакуации посетителей и работников ОСЗН и МФЦ.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местах предоставле</w:t>
      </w:r>
      <w:r>
        <w:t>ния государственной услуги предусматривается оборудование доступных мест общего пользования (туалетов).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FE5182" w:rsidRDefault="003B57FF">
      <w:pPr>
        <w:pStyle w:val="ConsPlusTitle0"/>
        <w:jc w:val="center"/>
      </w:pPr>
      <w:r>
        <w:t>государственной услуги</w:t>
      </w:r>
    </w:p>
    <w:p w:rsidR="00FE5182" w:rsidRDefault="00FE5182">
      <w:pPr>
        <w:pStyle w:val="ConsPlusNormal0"/>
        <w:jc w:val="center"/>
      </w:pPr>
    </w:p>
    <w:p w:rsidR="00FE5182" w:rsidRDefault="003B57FF">
      <w:pPr>
        <w:pStyle w:val="ConsPlusNormal0"/>
        <w:jc w:val="center"/>
      </w:pPr>
      <w:r>
        <w:t xml:space="preserve">(в ред. </w:t>
      </w:r>
      <w:hyperlink r:id="rId47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E5182" w:rsidRDefault="003B57FF">
      <w:pPr>
        <w:pStyle w:val="ConsPlusNormal0"/>
        <w:jc w:val="center"/>
      </w:pPr>
      <w:r>
        <w:t>от 01.08.2024 N 16)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 уд</w:t>
      </w:r>
      <w:r>
        <w:t>овлетворенность заявителей предоставленными государственными услугами.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</w:t>
      </w:r>
      <w:r>
        <w:t>оступность информации о государственной услуге, возможность выбора способа получения информации);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</w:t>
      </w:r>
      <w:r>
        <w:t>уги, в том числе для лиц с ограниченными возможностями здоровья;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</w:t>
      </w:r>
      <w:r>
        <w:t>ных процедур при предоставлении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предоставление возможности получения информации о ходе предоставления государственной услуги, </w:t>
      </w:r>
      <w:r>
        <w:t>в том числе с использованием информационно-коммуникационных технологий;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</w:t>
      </w:r>
      <w:r>
        <w:t>й услуги,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(для физических лиц) в любом МФЦ (расположенном(-ых) на террито</w:t>
      </w:r>
      <w:r>
        <w:t xml:space="preserve">рии Ростовской области), в соответствии с порядком, предусмотренным </w:t>
      </w:r>
      <w:hyperlink w:anchor="P512" w:tooltip="3. Описание административных процедур, осуществляемых МФЦ">
        <w:r>
          <w:rPr>
            <w:color w:val="0000FF"/>
          </w:rPr>
          <w:t>подразделом 3 раздела III</w:t>
        </w:r>
      </w:hyperlink>
      <w:r>
        <w:t xml:space="preserve"> настоящего Регламента.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</w:t>
      </w:r>
      <w:r>
        <w:t xml:space="preserve"> государственной услуги являются: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ОСЗН или МФЦ;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тифлосурдопереводчика;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допуск в помещение ОСЗН или МФЦ собаки-проводника при наличии </w:t>
      </w:r>
      <w:hyperlink r:id="rId48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 xml:space="preserve">, подтверждающего ее специальное обучение, выданного в соответствии с приказом Министерства </w:t>
      </w:r>
      <w:r>
        <w:t>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предоставляющими услуги, иной необходимой</w:t>
      </w:r>
      <w:r>
        <w:t xml:space="preserve"> инвалидам помощи в преодолении барьеров, мешающих получению услуг и использованию объектов наравне с другими лицами;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направление ОСЗН в соответствии с требованиями, установленными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</w:t>
      </w:r>
      <w:r>
        <w:t>, в личный кабинет заявителя на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</w:t>
      </w:r>
      <w:r>
        <w:t>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государственной услуги - 2: подача заявления - не более 15 минут; получение результата государственной услуги - не более 10 минут.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Возможность предоставления г</w:t>
      </w:r>
      <w:r>
        <w:t>осударственной услуги в упреждающем (проактивном) режиме не предусмотрена.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FE5182" w:rsidRDefault="003B57FF">
      <w:pPr>
        <w:pStyle w:val="ConsPlusTitle0"/>
        <w:jc w:val="center"/>
      </w:pPr>
      <w:r>
        <w:t>предоставления государственной услуги в МФЦ, особенности</w:t>
      </w:r>
    </w:p>
    <w:p w:rsidR="00FE5182" w:rsidRDefault="003B57FF">
      <w:pPr>
        <w:pStyle w:val="ConsPlusTitle0"/>
        <w:jc w:val="center"/>
      </w:pPr>
      <w:r>
        <w:t>предоставления государственной услуги по экстерриториальному</w:t>
      </w:r>
    </w:p>
    <w:p w:rsidR="00FE5182" w:rsidRDefault="003B57FF">
      <w:pPr>
        <w:pStyle w:val="ConsPlusTitle0"/>
        <w:jc w:val="center"/>
      </w:pPr>
      <w:r>
        <w:t>принципу и в электронной форме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Предоставление государственной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</w:t>
      </w:r>
      <w:r>
        <w:t>закона от 27.07.2010 N 210-ФЗ.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услуги, предусмотренные </w:t>
      </w:r>
      <w:hyperlink w:anchor="P187" w:tooltip="3. Описание результата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Административного регламента, направляются ОСЗН для размещения в личном кабинете заявителя на ЕПГУ в соответствии с требованиями, установленными </w:t>
      </w:r>
      <w:hyperlink r:id="rId5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</w:t>
        </w:r>
        <w:r>
          <w:rPr>
            <w:color w:val="0000FF"/>
          </w:rPr>
          <w:t>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</w:t>
      </w:r>
      <w:r>
        <w:t>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 ОСЗН.</w:t>
      </w:r>
    </w:p>
    <w:p w:rsidR="00FE5182" w:rsidRDefault="003B57FF">
      <w:pPr>
        <w:pStyle w:val="ConsPlusNormal0"/>
        <w:jc w:val="both"/>
      </w:pPr>
      <w:r>
        <w:t xml:space="preserve">(в ред. </w:t>
      </w:r>
      <w:hyperlink r:id="rId52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53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</w:t>
      </w:r>
      <w:r>
        <w:t>дарственных и муниципальных услуг".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FE5182" w:rsidRDefault="003B57FF">
      <w:pPr>
        <w:pStyle w:val="ConsPlusTitle0"/>
        <w:jc w:val="center"/>
      </w:pPr>
      <w:r>
        <w:t>ВЫПОЛНЕНИЯ АДМИНИСТРАТИВНЫХ ПРОЦЕДУР, ТРЕБОВАНИЯ</w:t>
      </w:r>
    </w:p>
    <w:p w:rsidR="00FE5182" w:rsidRDefault="003B57FF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FE5182" w:rsidRDefault="003B57FF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FE5182" w:rsidRDefault="003B57FF">
      <w:pPr>
        <w:pStyle w:val="ConsPlusTitle0"/>
        <w:jc w:val="center"/>
      </w:pPr>
      <w:r>
        <w:t>ОСОБЕННО</w:t>
      </w:r>
      <w:r>
        <w:t>СТИ ВЫПОЛНЕНИЯ АДМИНИСТРАТИВНЫХ ПРОЦЕДУР</w:t>
      </w:r>
    </w:p>
    <w:p w:rsidR="00FE5182" w:rsidRDefault="003B57FF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FE5182" w:rsidRDefault="003B57FF">
      <w:pPr>
        <w:pStyle w:val="ConsPlusTitle0"/>
        <w:jc w:val="center"/>
      </w:pPr>
      <w:r>
        <w:t>И МУНИЦИПАЛЬНЫХ УСЛУГ</w:t>
      </w:r>
    </w:p>
    <w:p w:rsidR="00FE5182" w:rsidRDefault="003B57FF">
      <w:pPr>
        <w:pStyle w:val="ConsPlusNormal0"/>
        <w:jc w:val="center"/>
      </w:pPr>
      <w:r>
        <w:t xml:space="preserve">(в ред. </w:t>
      </w:r>
      <w:hyperlink r:id="rId54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E5182" w:rsidRDefault="003B57FF">
      <w:pPr>
        <w:pStyle w:val="ConsPlusNormal0"/>
        <w:jc w:val="center"/>
      </w:pPr>
      <w:r>
        <w:t>от 25.08.2025 N 33)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1. Исчерп</w:t>
      </w:r>
      <w:r>
        <w:t>ывающий перечень административных процедур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1.1. Последовательность действий по предоставлению гражданину государственной услуги включает в себя следующие административные процедуры, осуществляемые ОСЗН: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прием и регистрация заявления и документов, необходимых для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принятие решения о предоста</w:t>
      </w:r>
      <w:r>
        <w:t>влении либо об отказе в предоставлении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выдача (направление) решения о предоставлении или отказе в предоставлении государственной услуги.</w:t>
      </w:r>
    </w:p>
    <w:p w:rsidR="00FE5182" w:rsidRDefault="003B57FF">
      <w:pPr>
        <w:pStyle w:val="ConsPlusNormal0"/>
        <w:jc w:val="both"/>
      </w:pPr>
      <w:r>
        <w:t xml:space="preserve">(в ред. </w:t>
      </w:r>
      <w:hyperlink r:id="rId55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</w:t>
      </w:r>
      <w:r>
        <w:t>й обл. от 10.10.2024 N 26)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1.2. Последовательность действий по предоставлению гражданину государственной услуги включает в себя следующие административные процедуры, осуществляемые МФЦ: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</w:t>
      </w:r>
      <w:r>
        <w:t>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прием от заявителей и регистрация заявления и документов, необходимых </w:t>
      </w:r>
      <w:r>
        <w:t>для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формирование документов и передача их в ОСЗН;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услуги.</w:t>
      </w:r>
    </w:p>
    <w:p w:rsidR="00FE5182" w:rsidRDefault="003B57FF">
      <w:pPr>
        <w:pStyle w:val="ConsPlusNormal0"/>
        <w:jc w:val="both"/>
      </w:pPr>
      <w:r>
        <w:t xml:space="preserve">(в ред. </w:t>
      </w:r>
      <w:hyperlink r:id="rId56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10.10.2024 N 26)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1.3. Последовательность действий по предоставлению гражданину государственной услуги включает в себя следующие административные процедуры при обращении заявителя через ЕПГУ: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предоставление в установленном поряд</w:t>
      </w:r>
      <w:r>
        <w:t>ке информации заявителям и обеспечение доступа заявителей к сведениям о государственной услуге;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запись на прием в ОСЗН для подачи запроса о предоставлении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документов, необходимых для предоставления г</w:t>
      </w:r>
      <w:r>
        <w:t>осударственной услуги, и прием таких запроса и документов;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документов, необходимых для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 о предоставлении государственной у</w:t>
      </w:r>
      <w:r>
        <w:t>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</w:t>
      </w:r>
      <w:r>
        <w:t>ствия) органа, должностного лица либо государственного служащего, предоставляющего государственную услугу.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2. Описание административных процедур, осуществляемых ОСЗН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bookmarkStart w:id="7" w:name="P429"/>
      <w:bookmarkEnd w:id="7"/>
      <w:r>
        <w:t>2.1. Прием и регистрация заявления и документов,</w:t>
      </w:r>
    </w:p>
    <w:p w:rsidR="00FE5182" w:rsidRDefault="003B57FF">
      <w:pPr>
        <w:pStyle w:val="ConsPlusTitle0"/>
        <w:jc w:val="center"/>
      </w:pPr>
      <w:r>
        <w:t>необходимых для предоставления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2.1.1. Основанием для начала административной процедуры является поступление в ОСЗН (непосредственно в ОСЗН, посредством ЕПГУ или через МФЦ) от гражданина (через уполномоченного представителя) заявлени</w:t>
      </w:r>
      <w:r>
        <w:t xml:space="preserve">я и документов, предусмотренных </w:t>
      </w:r>
      <w:hyperlink w:anchor="P201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2.1.2. Должностным лицом, ответственным за координацию выполнения административной процед</w:t>
      </w:r>
      <w:r>
        <w:t>уры, является работник ОСЗН, который осуществляет следующие действия: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а в случае обращения уполномоченного представителя заявителя - полномочия представителя, свидетельствует своей подписью правильнос</w:t>
      </w:r>
      <w:r>
        <w:t>ть внесения в заявление паспортных данных заявителя;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проводит первичную проверку представленных документов, удостоверяясь, что фамилия, имя, отчество гражданина написаны полностью;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уведомляет гражданина о сведениях, которые находятся в распоряжении органов</w:t>
      </w:r>
      <w:r>
        <w:t>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</w:t>
      </w:r>
      <w:r>
        <w:t>х в предоставлении государственных и муниципальных услуг и которые подлежат запросу в рамках межведомственного взаимодействия;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проверяет по базе данных получателей мер социальной поддержки, имело ли место обращение заявителя ранее;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проставляет соответствую</w:t>
      </w:r>
      <w:r>
        <w:t>щую отметку на заявлении;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проверяет право заявителя на государственную услугу;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выдает </w:t>
      </w:r>
      <w:hyperlink w:anchor="P803" w:tooltip="                           Расписка-уведомление">
        <w:r>
          <w:rPr>
            <w:color w:val="0000FF"/>
          </w:rPr>
          <w:t>расписку-уведомление</w:t>
        </w:r>
      </w:hyperlink>
      <w:r>
        <w:t xml:space="preserve"> о приеме (регистрации) документов по форме согласно приложению N 1 к Ад</w:t>
      </w:r>
      <w:r>
        <w:t>министративному регламенту;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регистрирует заявление в </w:t>
      </w:r>
      <w:hyperlink w:anchor="P83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государственной услуги по форме согласно приложению N 2 к Административному регламенту.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2.1.3. Расписка-уведомление вы</w:t>
      </w:r>
      <w:r>
        <w:t>дается гражданину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(электронной почте) в день регистрации заявления о предоставлении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Есл</w:t>
      </w:r>
      <w:r>
        <w:t>и документы пересылаются почтой или в форме электронного документа с использованием информационно-коммуникационных технологий, то датой обращения считается дата регистрации заявления в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наличия оснований для отказа в приеме документов, предус</w:t>
      </w:r>
      <w:r>
        <w:t xml:space="preserve">мотренных </w:t>
      </w:r>
      <w:hyperlink w:anchor="P256" w:tooltip="9. Исчерпывающий перечень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работник ОСЗН возвращает их заявителю.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 просьбе заявителя работник ОСЗН выдает решение об отказе в приеме документов, н</w:t>
      </w:r>
      <w:r>
        <w:t xml:space="preserve">еобходимых для предоставления государственной услуги по форме согласно </w:t>
      </w:r>
      <w:hyperlink w:anchor="P887" w:tooltip="Форма решения об отказе в приеме документов">
        <w:r>
          <w:rPr>
            <w:color w:val="0000FF"/>
          </w:rPr>
          <w:t>приложению N 3</w:t>
        </w:r>
      </w:hyperlink>
      <w:r>
        <w:t xml:space="preserve"> к Административному регламенту.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</w:t>
      </w:r>
      <w:r>
        <w:t>ильном заполнении специалист, ответственный за прием документов, помогает заявителю написать заявление.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2.1.4. Критерием принятия решения по административной процедуре является поступление в ОСЗН заявления и прилагаемых к нему документов для предоставления</w:t>
      </w:r>
      <w:r>
        <w:t xml:space="preserve">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2.1.5. Результатом административной процедуры является расписка-уведомление или решение об отказе в приеме документов.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2.1.6. Способом фиксации результата административной процедуры является регистрация поступившего заявления и при</w:t>
      </w:r>
      <w:r>
        <w:t xml:space="preserve">лагаемых к нему документов в </w:t>
      </w:r>
      <w:hyperlink w:anchor="P83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государственной услуги (приложение N 2 к Административному регламенту).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2.1.7. Максимальный срок выполнения административный процедуры - 1 рабочий день.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bookmarkStart w:id="8" w:name="P452"/>
      <w:bookmarkEnd w:id="8"/>
      <w:r>
        <w:t>2.2. Формирование и направление межведомственных запросов</w:t>
      </w:r>
    </w:p>
    <w:p w:rsidR="00FE5182" w:rsidRDefault="003B57FF">
      <w:pPr>
        <w:pStyle w:val="ConsPlusTitle0"/>
        <w:jc w:val="center"/>
      </w:pPr>
      <w:r>
        <w:t>в органы (организации), участвующие в предоставлении</w:t>
      </w:r>
    </w:p>
    <w:p w:rsidR="00FE5182" w:rsidRDefault="003B57FF">
      <w:pPr>
        <w:pStyle w:val="ConsPlusTitle0"/>
        <w:jc w:val="center"/>
      </w:pPr>
      <w:r>
        <w:t>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2.2.1. Основанием для начала административной процедуры является регистрация заявления с приложением документов, указанных в </w:t>
      </w:r>
      <w:hyperlink w:anchor="P201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Административног</w:t>
      </w:r>
      <w:r>
        <w:t xml:space="preserve">о регламента, и отсутствие документов, указанных в </w:t>
      </w:r>
      <w:hyperlink w:anchor="P22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2.2.2. ОСЗН в рамках межведомственного информационного взаимодействия с</w:t>
      </w:r>
      <w:r>
        <w:t xml:space="preserve"> соблюдением норм законодательства Российской Федерации о защите персональных данных направляет следующие межведомственные информационные запросы: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межведомственный запрос "О соответствии фамильно-именной группы, даты рождения, пола и СНИЛС". Поставщиком св</w:t>
      </w:r>
      <w:r>
        <w:t>едений является Фонд пенсионного и социального страхования Российской Федерации. Основанием для направления запроса является заявление (запрос) заявителя. Запрос направляется в течение 1 часа с момента возникновения основания для его направления. Фонд пенс</w:t>
      </w:r>
      <w:r>
        <w:t>ионного и социального страхования Российской Федерации представляет запрашиваемые сведения в срок, не превышающий 5 рабочих дней со дня регистрации заявления и документов;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межведомственный запрос "Информирование из государственной информационной системы "Е</w:t>
      </w:r>
      <w:r>
        <w:t>диная централизованная цифровая платформа в социальной сфере" по СНИЛС о предоставлении мер социальной поддержки". Поставщиком сведений является Фонд пенсионного и социального страхования Российской Федерации. Основанием для направления запроса является за</w:t>
      </w:r>
      <w:r>
        <w:t>явление (запрос) заявителя. Запрос направляется в течение 1 часа с момента возникновения основания для его направления. Фонд пенсионного и социального страхования Российской Федерации представляет запрашиваемые сведения в срок, не превышающий 5 рабочих дне</w:t>
      </w:r>
      <w:r>
        <w:t>й со дня регистрации заявления и документов;</w:t>
      </w:r>
    </w:p>
    <w:p w:rsidR="00FE5182" w:rsidRDefault="003B57FF">
      <w:pPr>
        <w:pStyle w:val="ConsPlusNormal0"/>
        <w:jc w:val="both"/>
      </w:pPr>
      <w:r>
        <w:t xml:space="preserve">(в ред. </w:t>
      </w:r>
      <w:hyperlink r:id="rId57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межведомственный запрос "О нахождении заявителя в Федеральном регист</w:t>
      </w:r>
      <w:r>
        <w:t>ре лиц, имеющих право на получение государственной социальной помощи, получающих ежемесячные денежные выплаты из федерального бюджета". Поставщиком сведений является Фонд пенсионного и социального страхования Российской Федерации. Основанием для направлени</w:t>
      </w:r>
      <w:r>
        <w:t>я запроса является заявление (запрос) заявителя. Запрос направляется в течение 1 часа с момента возникновения основания для его направления. Фонд пенсионного и социального страхования Российской Федерации представляет запрашиваемые сведения в срок, не прев</w:t>
      </w:r>
      <w:r>
        <w:t>ышающий 5 рабочих дней со дня регистрации заявления и документов;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межведомственный запрос "Проверка действительности паспорта". Поставщиком сведений является МВД России. Основанием для направления запроса является заявление (запрос) заявителя. Запрос напра</w:t>
      </w:r>
      <w:r>
        <w:t>вляется в течение 1 часа с момента возникновения основания для его направления. МВД России представляет запрашиваемые сведения в срок, не превышающий 5 рабочих дней со дня регистрации заявления и документов;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межведомственный запрос "Получение сведений о ре</w:t>
      </w:r>
      <w:r>
        <w:t xml:space="preserve">гистрационном учете по месту жительства и месту пребывания". Поставщиком сведений является МВД России. Основанием для направления запроса является заявление (запрос) заявителя. Запрос направляется в течение 1 часа с момента возникновения основания для его </w:t>
      </w:r>
      <w:r>
        <w:t>направления. МВД России представляет запрашиваемые сведения в срок, не превышающий 5 рабочих дней со дня регистрации заявления и документов;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межведомственный запрос "Предоставление из ЕГР ЗАГС по запросу сведений о смерти". Поставщиком сведений является Фе</w:t>
      </w:r>
      <w:r>
        <w:t>деральная налоговая служба. Основанием для направления запроса является заявление (запрос) заявителя. Запрос направляется в течение 1 часа с момента возникновения основания для его направления. Федеральная налоговая служба представляет запрашиваемые сведен</w:t>
      </w:r>
      <w:r>
        <w:t>ия в срок, не превышающий 5 рабочих дней со дня регистрации заявления и документов;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сведения о прекращении, неполучении государственной услуги по прежнему месту регистрации по месту жительства гражданина. Поставщиком сведений является ОСЗН по прежнему мест</w:t>
      </w:r>
      <w:r>
        <w:t>у жительства (месту пребывания).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</w:t>
      </w:r>
      <w:r>
        <w:t>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2.2.3. Критерием принятия решения о подготовке и направлении в органы (организации) запр</w:t>
      </w:r>
      <w:r>
        <w:t xml:space="preserve">осов является непредставление заявителем сведений и (или) документов, указанных в </w:t>
      </w:r>
      <w:hyperlink w:anchor="P22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2.2.4. Резуль</w:t>
      </w:r>
      <w:r>
        <w:t xml:space="preserve">татом административной процедуры является получение сведений, перечисленных в </w:t>
      </w:r>
      <w:hyperlink w:anchor="P22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2.2.5. Способом фиксации результата выполнен</w:t>
      </w:r>
      <w:r>
        <w:t>ия административной процедуры являются ответы, полученные из соответствующих органов (организаций) с использованием межведомственного информационного взаимодействия.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2.2.6. После получения сведений, представленных в рамках межведомственного электронного вз</w:t>
      </w:r>
      <w:r>
        <w:t>аимодействия, исполнителем осуществляется рассмотрение заявления и прилагаемых документов.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2.2.7. Максимальный срок выполнения административной процедуры составляет 5 рабочих дней со дня регистрации заявления и документов.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2.3. Принятие решения о предоста</w:t>
      </w:r>
      <w:r>
        <w:t>влении либо об отказе</w:t>
      </w:r>
    </w:p>
    <w:p w:rsidR="00FE5182" w:rsidRDefault="003B57FF">
      <w:pPr>
        <w:pStyle w:val="ConsPlusTitle0"/>
        <w:jc w:val="center"/>
      </w:pPr>
      <w:r>
        <w:t>в предоставлении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2.3.1. Основанием для начала административной процедуры является окончание выполнения административных процедур, указанных в </w:t>
      </w:r>
      <w:hyperlink w:anchor="P429" w:tooltip="2.1. Прием и регистрация заявления и документов,">
        <w:r>
          <w:rPr>
            <w:color w:val="0000FF"/>
          </w:rPr>
          <w:t>пунктах 2.1</w:t>
        </w:r>
      </w:hyperlink>
      <w:r>
        <w:t xml:space="preserve"> - </w:t>
      </w:r>
      <w:hyperlink w:anchor="P452" w:tooltip="2.2. Формирование и направление межведомственных запросов">
        <w:r>
          <w:rPr>
            <w:color w:val="0000FF"/>
          </w:rPr>
          <w:t>2.2</w:t>
        </w:r>
      </w:hyperlink>
      <w:r>
        <w:t xml:space="preserve"> настоящего подраздела.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2.3.2. Работник ОСЗН: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осуществляет проверку документов, указанных в </w:t>
      </w:r>
      <w:hyperlink w:anchor="P201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227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регламента, на предмет соответствия действующему законодательству;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выявляет основания для предоставления либо отказа в предоставлении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2.3.3. Критерием принятия решения является наличие либо отсутствие оснований для отказа в предоставлении услуги, указанных в </w:t>
      </w:r>
      <w:hyperlink w:anchor="P269" w:tooltip="10. Исчерпывающий перечень оснований для приостановления или">
        <w:r>
          <w:rPr>
            <w:color w:val="0000FF"/>
          </w:rPr>
          <w:t>пункте 10 раздела II</w:t>
        </w:r>
      </w:hyperlink>
      <w:r>
        <w:t xml:space="preserve"> Административного регламента.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2.3.4. Результатом административной процедуры является принятие решения о предоставлении либо об отказе в предоставл</w:t>
      </w:r>
      <w:r>
        <w:t>ении государственной услуги "Предоставление электронного социального проездного билета для льготного проезда на общественном транспорте по городским и внутрирайонным маршрутам на территории Ростовской области".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2.3.5. Способом фиксации результата является </w:t>
      </w:r>
      <w:r>
        <w:t>принятие решения о предоставлении (об отказе в предоставлении) электронного социального проездного билета.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2.3.6. Максимальный срок выполнения административной процедуры не может превышать 7 рабочих дней со дня регистрации заявления со всеми необходимыми д</w:t>
      </w:r>
      <w:r>
        <w:t>окументами.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2.4. Выдача (направление) решения о предоставлении</w:t>
      </w:r>
    </w:p>
    <w:p w:rsidR="00FE5182" w:rsidRDefault="003B57FF">
      <w:pPr>
        <w:pStyle w:val="ConsPlusTitle0"/>
        <w:jc w:val="center"/>
      </w:pPr>
      <w:r>
        <w:t>или отказе в предоставлении государственной услуги</w:t>
      </w:r>
    </w:p>
    <w:p w:rsidR="00FE5182" w:rsidRDefault="00FE5182">
      <w:pPr>
        <w:pStyle w:val="ConsPlusNormal0"/>
        <w:jc w:val="center"/>
      </w:pPr>
    </w:p>
    <w:p w:rsidR="00FE5182" w:rsidRDefault="003B57FF">
      <w:pPr>
        <w:pStyle w:val="ConsPlusNormal0"/>
        <w:jc w:val="center"/>
      </w:pPr>
      <w:r>
        <w:t xml:space="preserve">(в ред. </w:t>
      </w:r>
      <w:hyperlink r:id="rId58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E5182" w:rsidRDefault="003B57FF">
      <w:pPr>
        <w:pStyle w:val="ConsPlusNormal0"/>
        <w:jc w:val="center"/>
      </w:pPr>
      <w:r>
        <w:t>от 10.10.2024 N 26)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2.4.1. Основанием</w:t>
      </w:r>
      <w:r>
        <w:t xml:space="preserve"> для начала административной процедуры является подготовленное решение о предоставлении или отказе в предоставлении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административной процедуры, является ответственный работник ОСЗН, осу</w:t>
      </w:r>
      <w:r>
        <w:t>ществляющий выдачу результата предоставления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если в заявлении указан способ получения результата предоставления государственной услуги в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 прибытии заявителя (представителя) или другого законного представителя несове</w:t>
      </w:r>
      <w:r>
        <w:t xml:space="preserve">ршеннолетнего, уполномоченного заявителем на получение результатов предоставления услуги на бумажном носителе, в соответствии с </w:t>
      </w:r>
      <w:hyperlink w:anchor="P1066" w:tooltip="УВЕДОМЛЕНИЕ">
        <w:r>
          <w:rPr>
            <w:color w:val="0000FF"/>
          </w:rPr>
          <w:t>уведомлением</w:t>
        </w:r>
      </w:hyperlink>
      <w:r>
        <w:t xml:space="preserve"> по форме согласно приложению N 6 к Административному регламенту (далее -</w:t>
      </w:r>
      <w:r>
        <w:t xml:space="preserve"> другой законный представитель несовершеннолетнего, уполномоченный заявителем на получение результатов предоставления услуги на бумажном носителе), работник ОСЗН: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удостоверяет личности заявителя (представителя), другого законного представителя несовершенно</w:t>
      </w:r>
      <w:r>
        <w:t>летнего, уполномоченного заявителем на получение результатов предоставления услуги на бумажном носителе;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проверяет наличие полномочия представителя, другого законного представителя несовершеннолетнего, действовать от имени заявителя при получении результат</w:t>
      </w:r>
      <w:r>
        <w:t>а государственной услуги на бумажном носителе;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знакомит заявителя (представителя), другого законного представителя несовершеннолетнего, уполномоченного заявителем на получение результатов предоставления услуги на бумажном носителе, с выдаваемыми документам</w:t>
      </w:r>
      <w:r>
        <w:t>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предлагает заявителю (представителю) другому законному представителю несовершеннолетнего, уполномоченному заявителем на получение результатов предоставления услуги на бумажном носителе, проставить подпись в </w:t>
      </w:r>
      <w:hyperlink w:anchor="P833" w:tooltip="ЖУРНАЛ">
        <w:r>
          <w:rPr>
            <w:color w:val="0000FF"/>
          </w:rPr>
          <w:t>журнале</w:t>
        </w:r>
      </w:hyperlink>
      <w:r>
        <w:t xml:space="preserve"> (</w:t>
      </w:r>
      <w:r>
        <w:t>приложение N 2 к Административному регламенту);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выдает заявителю (представителю) другому законному представителю несовершеннолетнего, уполномоченному заявителем на получение результатов предоставления услуги на бумажном носителе, соответствующий документ;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отказывает в выдаче документа в случае, если: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за выдачей документа на бумажном носителе обратилось лицо, не являющееся заявителем (представителем), либо другим законным представителем несовершеннолетнего, уполномоченным заявителем на получение результатов </w:t>
      </w:r>
      <w:r>
        <w:t>предоставления услуги на бумажном носителе;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обратившееся лицо, отказалось предъявить документ, удостоверяющий его личность, либо предъявлен документ с истекшим сроком действия.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указании в заявлении способа получения результата государственной услуги по</w:t>
      </w:r>
      <w:r>
        <w:t xml:space="preserve"> почте, ответственный работник ОСЗН оформляет конверт, вкладывает в него результат предоставления государственной услуги и осуществляет почтовое отправление документа.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указания в заявлении способа получения результата в МФЦ ответственный работник ОСЗН направляет его в МФЦ в целях выдачи заявителю (представителю), другому законному представителю несовершеннолетнего, уполномоченному заявителем на получение результ</w:t>
      </w:r>
      <w:r>
        <w:t>атов предоставления услуги на бумажном носителе.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обращения заявителя посредством ЕПГУ результат предоставления услуги направляется заявителю в личный кабинет на ЕПГУ в форме электронного документа, подписанного усиленной квалифицированной электрон</w:t>
      </w:r>
      <w:r>
        <w:t>ной подписью руководителя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2.4.2. Максимальный срок выполнения</w:t>
      </w:r>
      <w:r>
        <w:t xml:space="preserve"> административной процедуры составляет не более 7 рабочих дней со дня регистрации заявления.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2.4.3. Критерием принятия решений по данной административной процедуре является наличие подписанного и зарегистрированного решения о предоставлении или об отказе в</w:t>
      </w:r>
      <w:r>
        <w:t xml:space="preserve"> предоставлении государственной услуги (</w:t>
      </w:r>
      <w:hyperlink w:anchor="P959" w:tooltip="Форма решения о предоставлении услуги">
        <w:r>
          <w:rPr>
            <w:color w:val="0000FF"/>
          </w:rPr>
          <w:t>приложения N 4</w:t>
        </w:r>
      </w:hyperlink>
      <w:r>
        <w:t xml:space="preserve">, </w:t>
      </w:r>
      <w:hyperlink w:anchor="P1000" w:tooltip="Форма решения об отказе в предоставлении услуги">
        <w:r>
          <w:rPr>
            <w:color w:val="0000FF"/>
          </w:rPr>
          <w:t>5</w:t>
        </w:r>
      </w:hyperlink>
      <w:r>
        <w:t xml:space="preserve"> к Административному регламенту).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2.4.4. Результатом</w:t>
      </w:r>
      <w:r>
        <w:t xml:space="preserve"> административной процедуры является выдача (направление) решения о предоставлении или об отказе в предоставлении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2.4.5. Способом фиксации результата выполнения административной процедуры является регистрация факта выдачи (направлен</w:t>
      </w:r>
      <w:r>
        <w:t xml:space="preserve">ия) результата предоставления государственной услуги в </w:t>
      </w:r>
      <w:hyperlink w:anchor="P83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(приложение N 2 к Административному регламенту).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bookmarkStart w:id="9" w:name="P512"/>
      <w:bookmarkEnd w:id="9"/>
      <w:r>
        <w:t>3. Описание административных процедур, осуществляемых МФЦ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3.1. Информирование заявителей о порядке предоставления</w:t>
      </w:r>
    </w:p>
    <w:p w:rsidR="00FE5182" w:rsidRDefault="003B57FF">
      <w:pPr>
        <w:pStyle w:val="ConsPlusTitle0"/>
        <w:jc w:val="center"/>
      </w:pPr>
      <w:r>
        <w:t>государственной услуги, о ходе ее предоставления, по иным</w:t>
      </w:r>
    </w:p>
    <w:p w:rsidR="00FE5182" w:rsidRDefault="003B57FF">
      <w:pPr>
        <w:pStyle w:val="ConsPlusTitle0"/>
        <w:jc w:val="center"/>
      </w:pPr>
      <w:r>
        <w:t>вопросам, связанным с предоставлением государственной</w:t>
      </w:r>
    </w:p>
    <w:p w:rsidR="00FE5182" w:rsidRDefault="003B57FF">
      <w:pPr>
        <w:pStyle w:val="ConsPlusTitle0"/>
        <w:jc w:val="center"/>
      </w:pPr>
      <w:r>
        <w:t>услуги, а также консультирование заявителей о порядке</w:t>
      </w:r>
    </w:p>
    <w:p w:rsidR="00FE5182" w:rsidRDefault="003B57FF">
      <w:pPr>
        <w:pStyle w:val="ConsPlusTitle0"/>
        <w:jc w:val="center"/>
      </w:pPr>
      <w:r>
        <w:t>предоставления государственной усл</w:t>
      </w:r>
      <w:r>
        <w:t>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3.1.1. 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государственной услуги, о ходе ее предоставления, по иным вопросам, связанным с ее предоставле</w:t>
      </w:r>
      <w:r>
        <w:t>нием.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3.1.2. 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при личном, письменном обращении заявителя или </w:t>
      </w:r>
      <w:r>
        <w:t>при поступлении обращений в МФЦ с использованием ресурсов телефонной сети общего пользования или информационно-телекоммуникационной сети "Интернет";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 использованием информаторов или иных программно-аппаратных комплексов, обеспечивающих доступ к информации</w:t>
      </w:r>
      <w:r>
        <w:t xml:space="preserve"> о государственных услугах, предоставляемых в МФЦ;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3.1.3. Работники МФЦ осуществляют консультирование заявителей: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услуги, в том числе по вопросам сроко</w:t>
      </w:r>
      <w:r>
        <w:t>в и процедур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уточнения контактной информации ОСЗН, ответственного за предоставление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3.1.4. Критерием принятия решения является обращение заявителя в МФЦ для получения информации по вопросу предоставления государственной услуги, ходе ее предостав</w:t>
      </w:r>
      <w:r>
        <w:t>ления.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3.1.5. Результатом данной административной процедуры является оказанная заявителю консультация или направление информации по вопросам предоставления государственной услуги, уведомление о ходе ее предоставления.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3.1.6. Способом фиксации результата да</w:t>
      </w:r>
      <w:r>
        <w:t>нной административной процедуры является регистрация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3.2. Прием</w:t>
      </w:r>
    </w:p>
    <w:p w:rsidR="00FE5182" w:rsidRDefault="003B57FF">
      <w:pPr>
        <w:pStyle w:val="ConsPlusTitle0"/>
        <w:jc w:val="center"/>
      </w:pPr>
      <w:r>
        <w:t>от заявителей и регистрация заявления и документо</w:t>
      </w:r>
      <w:r>
        <w:t>в,</w:t>
      </w:r>
    </w:p>
    <w:p w:rsidR="00FE5182" w:rsidRDefault="003B57FF">
      <w:pPr>
        <w:pStyle w:val="ConsPlusTitle0"/>
        <w:jc w:val="center"/>
      </w:pPr>
      <w:r>
        <w:t>необходимых для предоставления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3.2.1. Основанием для начала административной процедуры является поступление необходимых для предоставления государственной услуги документов от заявителя в МФЦ.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3.2.2. Заявитель лично (через уполно</w:t>
      </w:r>
      <w:r>
        <w:t xml:space="preserve">моченного представителя) обращается к работнику МФЦ, представляя документ, удостоверяющий личность, и документы, необходимые для предоставления государственной услуги, предусмотренные </w:t>
      </w:r>
      <w:hyperlink w:anchor="P201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3.2.3. Работник МФЦ осуществляет следующие действия: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устанавливает личность заявителя (представителя заявителя) на основании документов, удостоверяющих личность;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регистрирует заявителя в информ</w:t>
      </w:r>
      <w:r>
        <w:t>ационной системе МФЦ;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проверяет комплектность документов;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готовит расписку (выписку) о приеме и регистрации комплекта документов, формируемую в информационной системе МФЦ.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наличии хотя бы одного из оснований для отказа в приеме документов, предусмотрен</w:t>
      </w:r>
      <w:r>
        <w:t xml:space="preserve">ных </w:t>
      </w:r>
      <w:hyperlink w:anchor="P256" w:tooltip="9. Исчерпывающий перечень">
        <w:r>
          <w:rPr>
            <w:color w:val="0000FF"/>
          </w:rPr>
          <w:t>подразделом 9 раздела II</w:t>
        </w:r>
      </w:hyperlink>
      <w:r>
        <w:t xml:space="preserve"> настоящего Административного регламента, специалист МФЦ, ответственный за прием документов, уведомляет заявителя о наличии препятствий для предоставления государственной у</w:t>
      </w:r>
      <w:r>
        <w:t>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3.2.4. По просьбе заявителя работник МФЦ выдает решение об отказе в приеме документов, в котором указаны причины отказа, фа</w:t>
      </w:r>
      <w:r>
        <w:t>милия и подпись специалиста, дата отказа.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3.2.5. Критерием принятия решения по административной процедуре является поступление от заявителя в МФЦ заявления и прилагаемых к нему документов для предоставления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3.2.6. Результатом админи</w:t>
      </w:r>
      <w:r>
        <w:t>стративной процедуры является расписка-уведомление или решение об отказе в приеме документов.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3.2.7. Способом фиксации результата административной процедуры является регистрация поступившего заявления и прилагаемых к нему документов в журнале регистрации з</w:t>
      </w:r>
      <w:r>
        <w:t>аявлений на предоставление государственной услуги (</w:t>
      </w:r>
      <w:hyperlink w:anchor="P833" w:tooltip="ЖУРНАЛ">
        <w:r>
          <w:rPr>
            <w:color w:val="0000FF"/>
          </w:rPr>
          <w:t>приложение N 2</w:t>
        </w:r>
      </w:hyperlink>
      <w:r>
        <w:t xml:space="preserve"> к Административному регламенту).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3.2.8. Максимальный срок выполнения административный процедуры - 1 рабочий день.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3.3. Формирование документов и передач</w:t>
      </w:r>
      <w:r>
        <w:t>а их в ОСЗН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3.3.1. 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201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3.3.2. Работник МФЦ осуществляет сканирование всех представленных заявителем документов, формирует документы в электронном </w:t>
      </w:r>
      <w:r>
        <w:t>виде и передает их по защищенным каналам связи в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3.3.3. Должностным лицом,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3.3.4. Результатом административной процедуры являе</w:t>
      </w:r>
      <w:r>
        <w:t>тся отправка электронного комплекта документов из МФЦ в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3.3.5. Способом фиксации результата является наличие сведений о передаче документов в ОСЗН в информационной системе МФЦ Ростовской области.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3.3.6. Максимальный срок выполнения административный п</w:t>
      </w:r>
      <w:r>
        <w:t>роцедуры - 1 рабочий день.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3.4. Выдача результата предоставления</w:t>
      </w:r>
    </w:p>
    <w:p w:rsidR="00FE5182" w:rsidRDefault="003B57FF">
      <w:pPr>
        <w:pStyle w:val="ConsPlusTitle0"/>
        <w:jc w:val="center"/>
      </w:pPr>
      <w:r>
        <w:t>государственной услуги</w:t>
      </w:r>
    </w:p>
    <w:p w:rsidR="00FE5182" w:rsidRDefault="00FE5182">
      <w:pPr>
        <w:pStyle w:val="ConsPlusNormal0"/>
        <w:jc w:val="center"/>
      </w:pPr>
    </w:p>
    <w:p w:rsidR="00FE5182" w:rsidRDefault="003B57FF">
      <w:pPr>
        <w:pStyle w:val="ConsPlusNormal0"/>
        <w:jc w:val="center"/>
      </w:pPr>
      <w:r>
        <w:t xml:space="preserve">(в ред. </w:t>
      </w:r>
      <w:hyperlink r:id="rId59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E5182" w:rsidRDefault="003B57FF">
      <w:pPr>
        <w:pStyle w:val="ConsPlusNormal0"/>
        <w:jc w:val="center"/>
      </w:pPr>
      <w:r>
        <w:t>от 10.10.2024 N 26)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3.4.1. Основанием для начала административн</w:t>
      </w:r>
      <w:r>
        <w:t>ой процедуры является поступление в МФЦ от ОСЗН выдаваемого решения о предоставлении или об отказе в предоставлении государственной услуги в случае, когда заявитель указал способ получения результата государственной услуги в МФЦ.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 xml:space="preserve">3.4.2. При выдаче решения </w:t>
      </w:r>
      <w:r>
        <w:t>о предоставлении или об отказе в предоставлении государственной услуги специалист МФЦ: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устанавливает личность заявителя (личность и полномочия представителя или другого законного представителя несовершеннолетнего, уполномоченного заявителем на получение ре</w:t>
      </w:r>
      <w:r>
        <w:t xml:space="preserve">зультатов предоставления услуги на бумажном носителе, в соответствии с </w:t>
      </w:r>
      <w:hyperlink w:anchor="P1066" w:tooltip="УВЕДОМЛЕНИЕ">
        <w:r>
          <w:rPr>
            <w:color w:val="0000FF"/>
          </w:rPr>
          <w:t>уведомлением</w:t>
        </w:r>
      </w:hyperlink>
      <w:r>
        <w:t xml:space="preserve"> по форме согласно приложению N 6 к Административному регламенту;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выдает заявителю (представителю заявителя) другому законному пре</w:t>
      </w:r>
      <w:r>
        <w:t xml:space="preserve">дставителю несовершеннолетнего, уполномоченному заявителем на получение результатов предоставления услуги на бумажном носителе, решение о предоставлении или об отказе в предоставлении государственной услуги согласно </w:t>
      </w:r>
      <w:hyperlink w:anchor="P959" w:tooltip="Форма решения о предоставлении услуги">
        <w:r>
          <w:rPr>
            <w:color w:val="0000FF"/>
          </w:rPr>
          <w:t>приложениям N 4</w:t>
        </w:r>
      </w:hyperlink>
      <w:r>
        <w:t xml:space="preserve">, </w:t>
      </w:r>
      <w:hyperlink w:anchor="P1000" w:tooltip="Форма решения об отказе в предоставлении услуги">
        <w:r>
          <w:rPr>
            <w:color w:val="0000FF"/>
          </w:rPr>
          <w:t>5</w:t>
        </w:r>
      </w:hyperlink>
      <w:r>
        <w:t xml:space="preserve"> к Административному регламенту;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отказывает в выдаче решение о предоставлении или об отказе в предоставлении государственной услуги</w:t>
      </w:r>
      <w:r>
        <w:t>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случае, если за выдачей обратилось лицо, не являющееся заявителем (представителем), либо другим законным представителем несовершеннолетнего, уполномоченным заявителем на получение результатов предоставления услуги на бумажном носителе;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обратившееся лиц</w:t>
      </w:r>
      <w:r>
        <w:t>о отказалось предъявить документ, удостоверяющий его личность либо предъявлен документ с истекшим сроком действия;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вводит информацию в базу данных о фактической дате выдачи результата предоставления государственной услуги заявителю (представителю заявителя</w:t>
      </w:r>
      <w:r>
        <w:t>) другому законному представителю несовершеннолетнего, уполномоченному заявителем на получение результатов предоставления услуги на бумажном носителе.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Работник МФЦ уведомляет заявителя о готовности к выдаче в течение 1 рабочего дня со дня получения решения</w:t>
      </w:r>
      <w:r>
        <w:t xml:space="preserve"> о предоставлении или об отказе в предоставлении государственной услуги из ОСЗН посредством СМС-сообщения либо иным способом.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данной административной процедуры, является работник МФЦ, осуществляющи</w:t>
      </w:r>
      <w:r>
        <w:t>й выдачу результата предоставления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3.4.3. Критерием принятия решения по данной административной процедуре является выбор заявителем способа получения результата предоставления государственной услуги путем обращения в МФЦ.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3.4.4. Результатом данной административной процедуры является выдача заявителю решения о предоставлении или об отказе в предоставлении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3.4.5. Способом фиксации результата данной административной процедуры является внесение работнико</w:t>
      </w:r>
      <w:r>
        <w:t>м МФЦ сведений о выдаче решения о предоставлении или об отказе в предоставлении государственной услуги в информационную систему МФЦ.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4. Порядок осуществления в электронной форме, в том числе</w:t>
      </w:r>
    </w:p>
    <w:p w:rsidR="00FE5182" w:rsidRDefault="003B57FF">
      <w:pPr>
        <w:pStyle w:val="ConsPlusTitle0"/>
        <w:jc w:val="center"/>
      </w:pPr>
      <w:r>
        <w:t>с использованием ЕПГУ, административных процедур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4.1. Предостав</w:t>
      </w:r>
      <w:r>
        <w:t>ление в установленном порядке информации</w:t>
      </w:r>
    </w:p>
    <w:p w:rsidR="00FE5182" w:rsidRDefault="003B57FF">
      <w:pPr>
        <w:pStyle w:val="ConsPlusTitle0"/>
        <w:jc w:val="center"/>
      </w:pPr>
      <w:r>
        <w:t>заявителям и обеспечение доступа заявителей к сведениям</w:t>
      </w:r>
    </w:p>
    <w:p w:rsidR="00FE5182" w:rsidRDefault="003B57FF">
      <w:pPr>
        <w:pStyle w:val="ConsPlusTitle0"/>
        <w:jc w:val="center"/>
      </w:pPr>
      <w:r>
        <w:t>о государственной услуге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ОСЗН, а также с и</w:t>
      </w:r>
      <w:r>
        <w:t>спользованием их электронной почты.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также может получить с использованием ЕПГУ.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4.2. Запись на прием в ОСЗН для подачи запроса</w:t>
      </w:r>
    </w:p>
    <w:p w:rsidR="00FE5182" w:rsidRDefault="003B57FF">
      <w:pPr>
        <w:pStyle w:val="ConsPlusTitle0"/>
        <w:jc w:val="center"/>
      </w:pPr>
      <w:r>
        <w:t>о предоставлении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В целях предоставления гос</w:t>
      </w:r>
      <w:r>
        <w:t>ударственной услуги может осуществляться прием заявителей по предварительной записи в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обеспечивается возможность: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ознакомления с расписанием работы ОСЗН, а также с доступными для записи на прием датами и интервалами времени приема;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 графика приема заявителей.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4.3. Подача заявителем запро</w:t>
      </w:r>
      <w:r>
        <w:t>са и иных документов,</w:t>
      </w:r>
    </w:p>
    <w:p w:rsidR="00FE5182" w:rsidRDefault="003B57FF">
      <w:pPr>
        <w:pStyle w:val="ConsPlusTitle0"/>
        <w:jc w:val="center"/>
      </w:pPr>
      <w:r>
        <w:t>необходимых для предоставления государственной услуги,</w:t>
      </w:r>
    </w:p>
    <w:p w:rsidR="00FE5182" w:rsidRDefault="003B57FF">
      <w:pPr>
        <w:pStyle w:val="ConsPlusTitle0"/>
        <w:jc w:val="center"/>
      </w:pPr>
      <w:r>
        <w:t>и прием таких запроса и документов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4.3.1. 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</w:t>
      </w:r>
      <w:r>
        <w:t>едоставлении государственной услуги.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</w:t>
      </w:r>
      <w:r>
        <w:t>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4.3.2. При формировании запроса заявителю обеспечивается: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возможность копирования и сохран</w:t>
      </w:r>
      <w:r>
        <w:t>ения запроса и иных документов, необходимых для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</w:t>
      </w:r>
      <w:r>
        <w:t>вателя, в том числе при возникновении ошибок ввода и возврате для повторного ввода значений в электронную форму запроса;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</w:t>
      </w:r>
      <w:r>
        <w:t>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</w:t>
      </w:r>
      <w:r>
        <w:t>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сформированным запросам - в течение не менее 3 месяцев.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Сформированный и подписанный запрос, и иные документы, необходимые для предоставлен</w:t>
      </w:r>
      <w:r>
        <w:t>ия государственной услуги, направляются в ОСЗН посредством ЕПГУ.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4.4. Прием и регистрация ОСЗН запроса и иных документов,</w:t>
      </w:r>
    </w:p>
    <w:p w:rsidR="00FE5182" w:rsidRDefault="003B57FF">
      <w:pPr>
        <w:pStyle w:val="ConsPlusTitle0"/>
        <w:jc w:val="center"/>
      </w:pPr>
      <w:r>
        <w:t>необходимых для предоставления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ОСЗН обеспечивает в электронной форме прием документов, необходимых для предоставления государ</w:t>
      </w:r>
      <w:r>
        <w:t xml:space="preserve">ственной услуги, и регистрацию запроса без необходимости повторного предоставления заявителем таких документов на бумажном носителе в порядке, предусмотренном </w:t>
      </w:r>
      <w:hyperlink w:anchor="P429" w:tooltip="2.1. Прием и регистрация заявления и документов,">
        <w:r>
          <w:rPr>
            <w:color w:val="0000FF"/>
          </w:rPr>
          <w:t>пунктом 2.1 подраз</w:t>
        </w:r>
        <w:r>
          <w:rPr>
            <w:color w:val="0000FF"/>
          </w:rPr>
          <w:t>дела 2</w:t>
        </w:r>
      </w:hyperlink>
      <w:r>
        <w:t xml:space="preserve"> настоящего раздела.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4.5. Получение заявителем сведений</w:t>
      </w:r>
      <w:r>
        <w:t xml:space="preserve"> о ходе выполнения запроса</w:t>
      </w:r>
    </w:p>
    <w:p w:rsidR="00FE5182" w:rsidRDefault="003B57FF">
      <w:pPr>
        <w:pStyle w:val="ConsPlusTitle0"/>
        <w:jc w:val="center"/>
      </w:pPr>
      <w:r>
        <w:t>о предоставлении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Предоставление в электронной форме заявителям информации о ходе предоставления услуги осуществляется посредством ЕПГУ.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уведомление о записи на прием в ОСЗН, содержащее сведения о дате, времени и месте приема;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уведомление о приеме и регистрации заявления и иных документов, необходимых для предоставления государственной услуги, содержащее сведения о факте приема заявления и документов, необходимых для предоставления государственной услуги, и начале процедуры пред</w:t>
      </w:r>
      <w:r>
        <w:t>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заявления и иных документов, необходимых для предоставления государственной услуги;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уведомление о резуль</w:t>
      </w:r>
      <w:r>
        <w:t xml:space="preserve">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</w:t>
      </w:r>
      <w:r>
        <w:t>мотивированный отказ в предоставлении государственной услуги.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4.6. Получение заявителем результата</w:t>
      </w:r>
    </w:p>
    <w:p w:rsidR="00FE5182" w:rsidRDefault="003B57FF">
      <w:pPr>
        <w:pStyle w:val="ConsPlusTitle0"/>
        <w:jc w:val="center"/>
      </w:pPr>
      <w:r>
        <w:t>предоставления государственной услуги, если иное</w:t>
      </w:r>
    </w:p>
    <w:p w:rsidR="00FE5182" w:rsidRDefault="003B57FF">
      <w:pPr>
        <w:pStyle w:val="ConsPlusTitle0"/>
        <w:jc w:val="center"/>
      </w:pPr>
      <w:r>
        <w:t>не установлено федеральным законом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Заявителю в качестве результата предоставления государственной услуги о</w:t>
      </w:r>
      <w:r>
        <w:t>беспечивается возможность получения документа в форме электронного документа, подписанного усиленной квалифицированной ЭП уполномоченного должностного лица ОСЗН, направленного заявителю в личный кабинет на ЕПГУ.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4.7. Осуществление оценки качества</w:t>
      </w:r>
    </w:p>
    <w:p w:rsidR="00FE5182" w:rsidRDefault="003B57FF">
      <w:pPr>
        <w:pStyle w:val="ConsPlusTitle0"/>
        <w:jc w:val="center"/>
      </w:pPr>
      <w:r>
        <w:t>предоста</w:t>
      </w:r>
      <w:r>
        <w:t>вления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</w:t>
      </w:r>
      <w:r>
        <w:t xml:space="preserve"> с использованием ЕПГУ, терминальных устройств в соответствии с </w:t>
      </w:r>
      <w:hyperlink r:id="rId60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</w:t>
      </w:r>
      <w:r>
        <w:t>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</w:t>
      </w:r>
      <w:r>
        <w:t>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</w:t>
      </w:r>
      <w:r>
        <w:t>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4.8. Досудебное (внесудебное) обжалование</w:t>
      </w:r>
    </w:p>
    <w:p w:rsidR="00FE5182" w:rsidRDefault="003B57FF">
      <w:pPr>
        <w:pStyle w:val="ConsPlusTitle0"/>
        <w:jc w:val="center"/>
      </w:pPr>
      <w:r>
        <w:t>решений и действий (бездействия) органа, должностного лица</w:t>
      </w:r>
    </w:p>
    <w:p w:rsidR="00FE5182" w:rsidRDefault="003B57FF">
      <w:pPr>
        <w:pStyle w:val="ConsPlusTitle0"/>
        <w:jc w:val="center"/>
      </w:pPr>
      <w:r>
        <w:t>либо государс</w:t>
      </w:r>
      <w:r>
        <w:t>твенного служащего, предоставляющего</w:t>
      </w:r>
    </w:p>
    <w:p w:rsidR="00FE5182" w:rsidRDefault="003B57FF">
      <w:pPr>
        <w:pStyle w:val="ConsPlusTitle0"/>
        <w:jc w:val="center"/>
      </w:pPr>
      <w:r>
        <w:t>государственную услугу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</w:t>
      </w:r>
      <w:r>
        <w:t xml:space="preserve">служащего в соответствии с Федеральным </w:t>
      </w:r>
      <w:hyperlink r:id="rId6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 xml:space="preserve">от 27.07.2010 N 210-ФЗ и в порядке, установленном </w:t>
      </w:r>
      <w:hyperlink r:id="rId62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</w:t>
      </w:r>
      <w:r>
        <w:t>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</w:t>
      </w:r>
      <w:r>
        <w:t>уг Ростовской области и их работников".</w:t>
      </w:r>
    </w:p>
    <w:p w:rsidR="00FE5182" w:rsidRDefault="003B57FF">
      <w:pPr>
        <w:pStyle w:val="ConsPlusNormal0"/>
        <w:jc w:val="both"/>
      </w:pPr>
      <w:r>
        <w:t xml:space="preserve">(в ред. </w:t>
      </w:r>
      <w:hyperlink r:id="rId63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4.9. Взаимодействие ОСЗН, предоставляющих государственную</w:t>
      </w:r>
    </w:p>
    <w:p w:rsidR="00FE5182" w:rsidRDefault="003B57FF">
      <w:pPr>
        <w:pStyle w:val="ConsPlusTitle0"/>
        <w:jc w:val="center"/>
      </w:pPr>
      <w:r>
        <w:t>услугу, с иными органами государственной власти, органами</w:t>
      </w:r>
    </w:p>
    <w:p w:rsidR="00FE5182" w:rsidRDefault="003B57FF">
      <w:pPr>
        <w:pStyle w:val="ConsPlusTitle0"/>
        <w:jc w:val="center"/>
      </w:pPr>
      <w:r>
        <w:t>местного самоуправления и организациями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Взаимодействие ОСЗН, предоставляющих государственную услугу, с иными органами государственной власти, органами местного самоуправления и организациями осущес</w:t>
      </w:r>
      <w:r>
        <w:t xml:space="preserve">твляется в рамках электронного межведомственного взаимодействия при непредставлении заявителем документов, указанных в </w:t>
      </w:r>
      <w:hyperlink w:anchor="P227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</w:t>
      </w:r>
      <w:r>
        <w:t>собственной инициативе.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3"/>
      </w:pPr>
      <w:r>
        <w:t>4.10. Иные действия, необходимые</w:t>
      </w:r>
    </w:p>
    <w:p w:rsidR="00FE5182" w:rsidRDefault="003B57FF">
      <w:pPr>
        <w:pStyle w:val="ConsPlusTitle0"/>
        <w:jc w:val="center"/>
      </w:pPr>
      <w:r>
        <w:t>для предоставления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2"/>
      </w:pPr>
      <w:r>
        <w:t>5. Порядок испра</w:t>
      </w:r>
      <w:r>
        <w:t>вления допущенных опечаток и ошибок</w:t>
      </w:r>
    </w:p>
    <w:p w:rsidR="00FE5182" w:rsidRDefault="003B57FF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FE5182" w:rsidRDefault="003B57FF">
      <w:pPr>
        <w:pStyle w:val="ConsPlusTitle0"/>
        <w:jc w:val="center"/>
      </w:pPr>
      <w:r>
        <w:t>услуги документах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5.1. Основанием для начала административной процедуры по исправлению допущенных опечаток и ошибок в выданном результате предоставления государстве</w:t>
      </w:r>
      <w:r>
        <w:t>нной услуги является поступление в ОСЗН письменного заявления в свободной форме об исправлении допущенных опечаток и ошибок в выданном решении о предоставлении государственной услуги или решении об отказе в предоставлении государственной услуги с указанием</w:t>
      </w:r>
      <w:r>
        <w:t xml:space="preserve"> на их описание, с приложением его оригинала.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Материалы представляются заявителем в ОСЗН лично либо через представителей.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назначение ответст</w:t>
      </w:r>
      <w:r>
        <w:t>венного исполнителя в ОСЗН;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5.2. Прием и регистрация заявления с приложенными к нему документами.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обращения заявителя в ОСЗН материалы регистрируются не позднее 1 рабочего дня. Копи</w:t>
      </w:r>
      <w:r>
        <w:t>я заявления с отметкой о дате приема указанных в нем документов направляется (вручается, возвращается) заявителю.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зарегистрированные в установленном порядке входящие материалы заявителя (наличие штампа с вход</w:t>
      </w:r>
      <w:r>
        <w:t>ящим номером документа на заявлении заявителя).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5.3. Назначение ответственного исполнителя в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Должностное лицо ОСЗН, являющееся должностным лицом, ответственным за выполнение административной процедуры, в течение 1 рабочего дня принимает решение о назначении ответственного исполнителя из числа работников структурных подразделений (далее - ответстве</w:t>
      </w:r>
      <w:r>
        <w:t>нный исполнитель).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5.4. Рассмотрение обращения.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и документов заявителя к ответственному исполнителю. Ответственный исполнитель в срок, не превышающий 1 рабочий день, рассматрив</w:t>
      </w:r>
      <w:r>
        <w:t>ает обращение заявителя.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выявления опечаток (ошибок) они исправляются путем выдачи нового документа. Ответственный исполнитель в течение 1 рабочего дня с момента поступления заявления и документов оформляет проект документа с внесенными изменениям</w:t>
      </w:r>
      <w:r>
        <w:t>и. Проект документа с внесенными изменениями подписывается должностным лицом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Документ с внесенными изменениями оформляется в двух экземплярах, один из которых выдается получателю, а второй хранится в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</w:t>
      </w:r>
      <w:r>
        <w:t xml:space="preserve">я допущенных опечаток и ошибок ответственный исполнитель готовит уведомление об отказе в исправлении допущенных опечаток и ошибок в выданном решении о предоставлении государственной услуги или решении об отказе в ее предоставлении, подписанное должностным </w:t>
      </w:r>
      <w:r>
        <w:t>лицом ОСЗН.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5.5. Выдача результата рассмотрения обращения.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в течение 3 рабочих дней с момент регистрации документов.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Документ с внесенными изменениями выдается заявителю (представителю заявителя) в ОС</w:t>
      </w:r>
      <w:r>
        <w:t>ЗН ответственным исполнителем без предварительной записи в порядке очередности.</w:t>
      </w:r>
    </w:p>
    <w:p w:rsidR="00FE5182" w:rsidRDefault="003B57FF">
      <w:pPr>
        <w:pStyle w:val="ConsPlusNormal0"/>
        <w:spacing w:before="240"/>
        <w:ind w:firstLine="540"/>
        <w:jc w:val="both"/>
      </w:pPr>
      <w:r>
        <w:t>Максимальный срок ожидания в очереди не должен превышать 15 минут.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1"/>
      </w:pPr>
      <w:r>
        <w:t>Раздел IV. ФОРМЫ КОНТРОЛЯ ЗА</w:t>
      </w:r>
    </w:p>
    <w:p w:rsidR="00FE5182" w:rsidRDefault="003B57FF">
      <w:pPr>
        <w:pStyle w:val="ConsPlusTitle0"/>
        <w:jc w:val="center"/>
      </w:pPr>
      <w:r>
        <w:t>ПРЕДОСТАВЛЕНИЕМ ГОСУДАРСТВЕННОЙ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Утратил силу. - </w:t>
      </w:r>
      <w:hyperlink r:id="rId64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FE5182" w:rsidRDefault="003B57FF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FE5182" w:rsidRDefault="003B57FF">
      <w:pPr>
        <w:pStyle w:val="ConsPlusTitle0"/>
        <w:jc w:val="center"/>
      </w:pPr>
      <w:r>
        <w:t>ГОСУДАРСТВЕННУЮ УСЛУГУ, А ТАКЖЕ ЕГО ДОЛЖНОСТНЫХ ЛИЦ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 xml:space="preserve">Утратил силу. - </w:t>
      </w:r>
      <w:hyperlink r:id="rId65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Title0"/>
        <w:jc w:val="center"/>
        <w:outlineLvl w:val="1"/>
      </w:pPr>
      <w:r>
        <w:t>Раздел VI. ИНЫЕ ПОЛОЖЕНИЯ,</w:t>
      </w:r>
    </w:p>
    <w:p w:rsidR="00FE5182" w:rsidRDefault="003B57FF">
      <w:pPr>
        <w:pStyle w:val="ConsPlusTitle0"/>
        <w:jc w:val="center"/>
      </w:pPr>
      <w:r>
        <w:t>ПРЕДУСМОТРЕННЫЕ НОРМАТИВНЫМ ПРАВОВЫМ АКТОМ</w:t>
      </w:r>
    </w:p>
    <w:p w:rsidR="00FE5182" w:rsidRDefault="003B57FF">
      <w:pPr>
        <w:pStyle w:val="ConsPlusTitle0"/>
        <w:jc w:val="center"/>
      </w:pPr>
      <w:r>
        <w:t>ПРАВИТЕЛЬСТВА РОССИЙСКОЙ ФЕДЕРАЦИИ</w:t>
      </w:r>
    </w:p>
    <w:p w:rsidR="00FE5182" w:rsidRDefault="00FE5182">
      <w:pPr>
        <w:pStyle w:val="ConsPlusNormal0"/>
        <w:jc w:val="center"/>
      </w:pPr>
    </w:p>
    <w:p w:rsidR="00FE5182" w:rsidRDefault="003B57FF">
      <w:pPr>
        <w:pStyle w:val="ConsPlusNormal0"/>
        <w:jc w:val="center"/>
      </w:pPr>
      <w:r>
        <w:t xml:space="preserve">(введен </w:t>
      </w:r>
      <w:hyperlink r:id="rId66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FE5182" w:rsidRDefault="003B57FF">
      <w:pPr>
        <w:pStyle w:val="ConsPlusNormal0"/>
        <w:jc w:val="center"/>
      </w:pPr>
      <w:r>
        <w:t>от 25.08.2025 N 33)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right"/>
      </w:pPr>
      <w:r>
        <w:t>Начальник отдела</w:t>
      </w:r>
    </w:p>
    <w:p w:rsidR="00FE5182" w:rsidRDefault="003B57FF">
      <w:pPr>
        <w:pStyle w:val="ConsPlusNormal0"/>
        <w:jc w:val="right"/>
      </w:pPr>
      <w:r>
        <w:t>адресного пре</w:t>
      </w:r>
      <w:r>
        <w:t>доставления льгот</w:t>
      </w:r>
    </w:p>
    <w:p w:rsidR="00FE5182" w:rsidRDefault="003B57FF">
      <w:pPr>
        <w:pStyle w:val="ConsPlusNormal0"/>
        <w:jc w:val="right"/>
      </w:pPr>
      <w:r>
        <w:t>Е.Е.МИЩУК</w:t>
      </w: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right"/>
        <w:outlineLvl w:val="1"/>
      </w:pPr>
      <w:r>
        <w:t>Приложение N 1</w:t>
      </w:r>
    </w:p>
    <w:p w:rsidR="00FE5182" w:rsidRDefault="003B57FF">
      <w:pPr>
        <w:pStyle w:val="ConsPlusNormal0"/>
        <w:jc w:val="right"/>
      </w:pPr>
      <w:r>
        <w:t>к Административному регламенту</w:t>
      </w:r>
    </w:p>
    <w:p w:rsidR="00FE5182" w:rsidRDefault="003B57FF">
      <w:pPr>
        <w:pStyle w:val="ConsPlusNormal0"/>
        <w:jc w:val="right"/>
      </w:pPr>
      <w:r>
        <w:t>предоставления государственной услуги</w:t>
      </w:r>
    </w:p>
    <w:p w:rsidR="00FE5182" w:rsidRDefault="003B57FF">
      <w:pPr>
        <w:pStyle w:val="ConsPlusNormal0"/>
        <w:jc w:val="right"/>
      </w:pPr>
      <w:r>
        <w:t>"Предоставление электронного социального</w:t>
      </w:r>
    </w:p>
    <w:p w:rsidR="00FE5182" w:rsidRDefault="003B57FF">
      <w:pPr>
        <w:pStyle w:val="ConsPlusNormal0"/>
        <w:jc w:val="right"/>
      </w:pPr>
      <w:r>
        <w:t>проездного билета для льготного проезда</w:t>
      </w:r>
    </w:p>
    <w:p w:rsidR="00FE5182" w:rsidRDefault="003B57FF">
      <w:pPr>
        <w:pStyle w:val="ConsPlusNormal0"/>
        <w:jc w:val="right"/>
      </w:pPr>
      <w:r>
        <w:t>на общественном транспорте по городским</w:t>
      </w:r>
    </w:p>
    <w:p w:rsidR="00FE5182" w:rsidRDefault="003B57FF">
      <w:pPr>
        <w:pStyle w:val="ConsPlusNormal0"/>
        <w:jc w:val="right"/>
      </w:pPr>
      <w:r>
        <w:t>и внутрирайонным м</w:t>
      </w:r>
      <w:r>
        <w:t>аршрутам на</w:t>
      </w:r>
    </w:p>
    <w:p w:rsidR="00FE5182" w:rsidRDefault="003B57FF">
      <w:pPr>
        <w:pStyle w:val="ConsPlusNormal0"/>
        <w:jc w:val="right"/>
      </w:pPr>
      <w:r>
        <w:t>территории Ростовской области"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               (наименование органа социальной защиты населения)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bookmarkStart w:id="10" w:name="P727"/>
      <w:bookmarkEnd w:id="10"/>
      <w:r>
        <w:t xml:space="preserve">                                 ЗАЯВЛЕНИЕ</w:t>
      </w:r>
    </w:p>
    <w:p w:rsidR="00FE5182" w:rsidRDefault="003B57FF">
      <w:pPr>
        <w:pStyle w:val="ConsPlusNonformat0"/>
        <w:jc w:val="both"/>
      </w:pPr>
      <w:r>
        <w:t xml:space="preserve">            о выдаче электронного социального проездного билета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        (фамилия, имя, отчество (при наличии)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 xml:space="preserve">Адрес регистрации по месту жительства (месту пребывания): </w:t>
      </w:r>
      <w:r>
        <w:t>_________________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(индекс, почтовый адрес с указанием даты регистрации)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Адрес  и  период  ре</w:t>
      </w:r>
      <w:r>
        <w:t>гистрации  по  предыдущему  месту  регистрации по месту</w:t>
      </w:r>
    </w:p>
    <w:p w:rsidR="00FE5182" w:rsidRDefault="003B57FF">
      <w:pPr>
        <w:pStyle w:val="ConsPlusNonformat0"/>
        <w:jc w:val="both"/>
      </w:pPr>
      <w:r>
        <w:t>жительства (месту пребывания):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(индекс,</w:t>
      </w:r>
      <w:r>
        <w:t xml:space="preserve"> почтовый адрес с указанием периода регистрации)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Паспорт или иной документ, удостоверяющий личность заявителя: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серия ____________, номер ______________, кем и когда выдан _______________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</w:t>
      </w:r>
      <w:r>
        <w:t>________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Тел.: __________________________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Представитель   гражданина   (в   случае  подачи  заявления  уполномоченным</w:t>
      </w:r>
    </w:p>
    <w:p w:rsidR="00FE5182" w:rsidRDefault="003B57FF">
      <w:pPr>
        <w:pStyle w:val="ConsPlusNonformat0"/>
        <w:jc w:val="both"/>
      </w:pPr>
      <w:r>
        <w:t>представителем):</w:t>
      </w:r>
    </w:p>
    <w:p w:rsidR="00FE5182" w:rsidRDefault="003B57FF">
      <w:pPr>
        <w:pStyle w:val="ConsPlusNonformat0"/>
        <w:jc w:val="both"/>
      </w:pPr>
      <w:r>
        <w:t>Фамилия, имя, отчество (при наличии) ______________________________________</w:t>
      </w:r>
    </w:p>
    <w:p w:rsidR="00FE5182" w:rsidRDefault="00FE51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2040"/>
        <w:gridCol w:w="1587"/>
        <w:gridCol w:w="2154"/>
      </w:tblGrid>
      <w:tr w:rsidR="00FE5182">
        <w:tc>
          <w:tcPr>
            <w:tcW w:w="3288" w:type="dxa"/>
          </w:tcPr>
          <w:p w:rsidR="00FE5182" w:rsidRDefault="003B57FF">
            <w:pPr>
              <w:pStyle w:val="ConsPlusNormal0"/>
            </w:pPr>
            <w:r>
              <w:t>Наименование документа, удостоверяющего личность уполномоченного представителя гражданина</w:t>
            </w:r>
          </w:p>
        </w:tc>
        <w:tc>
          <w:tcPr>
            <w:tcW w:w="2040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587" w:type="dxa"/>
          </w:tcPr>
          <w:p w:rsidR="00FE5182" w:rsidRDefault="003B57FF">
            <w:pPr>
              <w:pStyle w:val="ConsPlusNormal0"/>
            </w:pPr>
            <w:r>
              <w:t>дата выдачи</w:t>
            </w:r>
          </w:p>
        </w:tc>
        <w:tc>
          <w:tcPr>
            <w:tcW w:w="2154" w:type="dxa"/>
          </w:tcPr>
          <w:p w:rsidR="00FE5182" w:rsidRDefault="00FE5182">
            <w:pPr>
              <w:pStyle w:val="ConsPlusNormal0"/>
            </w:pPr>
          </w:p>
        </w:tc>
      </w:tr>
      <w:tr w:rsidR="00FE5182">
        <w:tc>
          <w:tcPr>
            <w:tcW w:w="3288" w:type="dxa"/>
          </w:tcPr>
          <w:p w:rsidR="00FE5182" w:rsidRDefault="003B57FF">
            <w:pPr>
              <w:pStyle w:val="ConsPlusNormal0"/>
            </w:pPr>
            <w:r>
              <w:t>Серия и номер документа</w:t>
            </w:r>
          </w:p>
        </w:tc>
        <w:tc>
          <w:tcPr>
            <w:tcW w:w="2040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587" w:type="dxa"/>
          </w:tcPr>
          <w:p w:rsidR="00FE5182" w:rsidRDefault="003B57FF">
            <w:pPr>
              <w:pStyle w:val="ConsPlusNormal0"/>
            </w:pPr>
            <w:r>
              <w:t>кем выдан</w:t>
            </w:r>
          </w:p>
        </w:tc>
        <w:tc>
          <w:tcPr>
            <w:tcW w:w="2154" w:type="dxa"/>
          </w:tcPr>
          <w:p w:rsidR="00FE5182" w:rsidRDefault="00FE5182">
            <w:pPr>
              <w:pStyle w:val="ConsPlusNormal0"/>
            </w:pPr>
          </w:p>
        </w:tc>
      </w:tr>
      <w:tr w:rsidR="00FE5182">
        <w:tc>
          <w:tcPr>
            <w:tcW w:w="3288" w:type="dxa"/>
          </w:tcPr>
          <w:p w:rsidR="00FE5182" w:rsidRDefault="003B57FF">
            <w:pPr>
              <w:pStyle w:val="ConsPlusNormal0"/>
            </w:pPr>
            <w:r>
              <w:t>Наименование документа, подтверждающего полномочия уполномоченного представителя гражданина</w:t>
            </w:r>
          </w:p>
        </w:tc>
        <w:tc>
          <w:tcPr>
            <w:tcW w:w="2040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587" w:type="dxa"/>
          </w:tcPr>
          <w:p w:rsidR="00FE5182" w:rsidRDefault="003B57FF">
            <w:pPr>
              <w:pStyle w:val="ConsPlusNormal0"/>
            </w:pPr>
            <w:r>
              <w:t>дата выдачи</w:t>
            </w:r>
          </w:p>
        </w:tc>
        <w:tc>
          <w:tcPr>
            <w:tcW w:w="2154" w:type="dxa"/>
          </w:tcPr>
          <w:p w:rsidR="00FE5182" w:rsidRDefault="00FE5182">
            <w:pPr>
              <w:pStyle w:val="ConsPlusNormal0"/>
            </w:pPr>
          </w:p>
        </w:tc>
      </w:tr>
      <w:tr w:rsidR="00FE5182">
        <w:tc>
          <w:tcPr>
            <w:tcW w:w="3288" w:type="dxa"/>
          </w:tcPr>
          <w:p w:rsidR="00FE5182" w:rsidRDefault="003B57FF">
            <w:pPr>
              <w:pStyle w:val="ConsPlusNormal0"/>
            </w:pPr>
            <w:r>
              <w:t>Номер документа</w:t>
            </w:r>
          </w:p>
        </w:tc>
        <w:tc>
          <w:tcPr>
            <w:tcW w:w="2040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587" w:type="dxa"/>
          </w:tcPr>
          <w:p w:rsidR="00FE5182" w:rsidRDefault="003B57FF">
            <w:pPr>
              <w:pStyle w:val="ConsPlusNormal0"/>
            </w:pPr>
            <w:r>
              <w:t>кем выдан</w:t>
            </w:r>
          </w:p>
        </w:tc>
        <w:tc>
          <w:tcPr>
            <w:tcW w:w="2154" w:type="dxa"/>
          </w:tcPr>
          <w:p w:rsidR="00FE5182" w:rsidRDefault="00FE5182">
            <w:pPr>
              <w:pStyle w:val="ConsPlusNormal0"/>
            </w:pPr>
          </w:p>
        </w:tc>
      </w:tr>
    </w:tbl>
    <w:p w:rsidR="00FE5182" w:rsidRDefault="00FE5182">
      <w:pPr>
        <w:pStyle w:val="ConsPlusNormal0"/>
        <w:jc w:val="both"/>
      </w:pPr>
    </w:p>
    <w:p w:rsidR="00FE5182" w:rsidRDefault="003B57FF">
      <w:pPr>
        <w:pStyle w:val="ConsPlusNonformat0"/>
        <w:jc w:val="both"/>
      </w:pPr>
      <w:r>
        <w:t xml:space="preserve">    Прошу  выдать  электронный  социальный  проездной  билет  для льготного</w:t>
      </w:r>
    </w:p>
    <w:p w:rsidR="00FE5182" w:rsidRDefault="003B57FF">
      <w:pPr>
        <w:pStyle w:val="ConsPlusNonformat0"/>
        <w:jc w:val="both"/>
      </w:pPr>
      <w:r>
        <w:t>проезда  на общественном транспорте по городским и внутрирайонным маршрутам</w:t>
      </w:r>
    </w:p>
    <w:p w:rsidR="00FE5182" w:rsidRDefault="003B57FF">
      <w:pPr>
        <w:pStyle w:val="ConsPlusNonformat0"/>
        <w:jc w:val="both"/>
      </w:pPr>
      <w:r>
        <w:t>на территории Ростовской области.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 xml:space="preserve">    В   случае   изменения  обстоятельс</w:t>
      </w:r>
      <w:r>
        <w:t>тв  (места  постоянного  жительства;</w:t>
      </w:r>
    </w:p>
    <w:p w:rsidR="00FE5182" w:rsidRDefault="003B57FF">
      <w:pPr>
        <w:pStyle w:val="ConsPlusNonformat0"/>
        <w:jc w:val="both"/>
      </w:pPr>
      <w:r>
        <w:t>гражданства;  исключения  из  Федерального  регистра  лиц, имеющих право на</w:t>
      </w:r>
    </w:p>
    <w:p w:rsidR="00FE5182" w:rsidRDefault="003B57FF">
      <w:pPr>
        <w:pStyle w:val="ConsPlusNonformat0"/>
        <w:jc w:val="both"/>
      </w:pPr>
      <w:r>
        <w:t>получение   государственной   социальной   помощи,  получающих  ежемесячные</w:t>
      </w:r>
    </w:p>
    <w:p w:rsidR="00FE5182" w:rsidRDefault="003B57FF">
      <w:pPr>
        <w:pStyle w:val="ConsPlusNonformat0"/>
        <w:jc w:val="both"/>
      </w:pPr>
      <w:r>
        <w:t>денежные  выплаты  из  федерального бюджета) обязуюсь не позднее 10</w:t>
      </w:r>
      <w:r>
        <w:t xml:space="preserve"> рабочих</w:t>
      </w:r>
    </w:p>
    <w:p w:rsidR="00FE5182" w:rsidRDefault="003B57FF">
      <w:pPr>
        <w:pStyle w:val="ConsPlusNonformat0"/>
        <w:jc w:val="both"/>
      </w:pPr>
      <w:r>
        <w:t>дней  с  даты  наступления  обстоятельств,  влекущих  прекращение  права на</w:t>
      </w:r>
    </w:p>
    <w:p w:rsidR="00FE5182" w:rsidRDefault="003B57FF">
      <w:pPr>
        <w:pStyle w:val="ConsPlusNonformat0"/>
        <w:jc w:val="both"/>
      </w:pPr>
      <w:r>
        <w:t>льготный  проезд, известить орган социальной защиты населения о наступлении</w:t>
      </w:r>
    </w:p>
    <w:p w:rsidR="00FE5182" w:rsidRDefault="003B57FF">
      <w:pPr>
        <w:pStyle w:val="ConsPlusNonformat0"/>
        <w:jc w:val="both"/>
      </w:pPr>
      <w:r>
        <w:t>таких обстоятельств.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 xml:space="preserve">    Предупрежден(а) об ответственности за достоверность представленных мною</w:t>
      </w:r>
    </w:p>
    <w:p w:rsidR="00FE5182" w:rsidRDefault="003B57FF">
      <w:pPr>
        <w:pStyle w:val="ConsPlusNonformat0"/>
        <w:jc w:val="both"/>
      </w:pPr>
      <w:r>
        <w:t>сведений и документов, в которых они содержатся.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Результат   предоставления   государственной   услуги   выдать  (направить)</w:t>
      </w:r>
    </w:p>
    <w:p w:rsidR="00FE5182" w:rsidRDefault="003B57FF">
      <w:pPr>
        <w:pStyle w:val="ConsPlusNonformat0"/>
        <w:jc w:val="both"/>
      </w:pPr>
      <w:r>
        <w:t>следующим способом: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в ОСЗН;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в МФЦ;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по почте;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в электронном виде в личном кабинете на ЕПГУ.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Дата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(подпись, расшифровка подписи заявителя, законного или уполномоченного</w:t>
      </w:r>
    </w:p>
    <w:p w:rsidR="00FE5182" w:rsidRDefault="003B57FF">
      <w:pPr>
        <w:pStyle w:val="ConsPlusNonformat0"/>
        <w:jc w:val="both"/>
      </w:pPr>
      <w:r>
        <w:t xml:space="preserve">                              п</w:t>
      </w:r>
      <w:r>
        <w:t>редставителя)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bookmarkStart w:id="11" w:name="P803"/>
      <w:bookmarkEnd w:id="11"/>
      <w:r>
        <w:t xml:space="preserve">                           Расписка-уведомление</w:t>
      </w:r>
    </w:p>
    <w:p w:rsidR="00FE5182" w:rsidRDefault="003B57FF">
      <w:pPr>
        <w:pStyle w:val="ConsPlusNonformat0"/>
        <w:jc w:val="both"/>
      </w:pPr>
      <w:r>
        <w:t>Заявление и документы гражданина __________________________________________</w:t>
      </w:r>
    </w:p>
    <w:p w:rsidR="00FE5182" w:rsidRDefault="00FE51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2098"/>
        <w:gridCol w:w="2153"/>
        <w:gridCol w:w="2607"/>
      </w:tblGrid>
      <w:tr w:rsidR="00FE5182">
        <w:tc>
          <w:tcPr>
            <w:tcW w:w="2211" w:type="dxa"/>
            <w:vMerge w:val="restart"/>
          </w:tcPr>
          <w:p w:rsidR="00FE5182" w:rsidRDefault="003B57FF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858" w:type="dxa"/>
            <w:gridSpan w:val="3"/>
          </w:tcPr>
          <w:p w:rsidR="00FE5182" w:rsidRDefault="003B57FF">
            <w:pPr>
              <w:pStyle w:val="ConsPlusNormal0"/>
              <w:jc w:val="center"/>
            </w:pPr>
            <w:r>
              <w:t>Принял (Ф.И.О.)</w:t>
            </w:r>
          </w:p>
        </w:tc>
      </w:tr>
      <w:tr w:rsidR="00FE5182">
        <w:tc>
          <w:tcPr>
            <w:tcW w:w="2211" w:type="dxa"/>
            <w:vMerge/>
          </w:tcPr>
          <w:p w:rsidR="00FE5182" w:rsidRDefault="00FE5182">
            <w:pPr>
              <w:pStyle w:val="ConsPlusNormal0"/>
            </w:pPr>
          </w:p>
        </w:tc>
        <w:tc>
          <w:tcPr>
            <w:tcW w:w="2098" w:type="dxa"/>
          </w:tcPr>
          <w:p w:rsidR="00FE5182" w:rsidRDefault="003B57FF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153" w:type="dxa"/>
          </w:tcPr>
          <w:p w:rsidR="00FE5182" w:rsidRDefault="003B57FF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607" w:type="dxa"/>
          </w:tcPr>
          <w:p w:rsidR="00FE5182" w:rsidRDefault="003B57FF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FE5182">
        <w:tc>
          <w:tcPr>
            <w:tcW w:w="2211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2098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2153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2607" w:type="dxa"/>
          </w:tcPr>
          <w:p w:rsidR="00FE5182" w:rsidRDefault="00FE5182">
            <w:pPr>
              <w:pStyle w:val="ConsPlusNormal0"/>
            </w:pPr>
          </w:p>
        </w:tc>
      </w:tr>
      <w:tr w:rsidR="00FE5182">
        <w:tc>
          <w:tcPr>
            <w:tcW w:w="2211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6858" w:type="dxa"/>
            <w:gridSpan w:val="3"/>
          </w:tcPr>
          <w:p w:rsidR="00FE5182" w:rsidRDefault="00FE5182">
            <w:pPr>
              <w:pStyle w:val="ConsPlusNormal0"/>
            </w:pPr>
          </w:p>
        </w:tc>
      </w:tr>
    </w:tbl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</w:pPr>
      <w:r>
        <w:t>"___" ____________20_____ г.</w:t>
      </w: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right"/>
        <w:outlineLvl w:val="1"/>
      </w:pPr>
      <w:r>
        <w:t>Приложение N 2</w:t>
      </w:r>
    </w:p>
    <w:p w:rsidR="00FE5182" w:rsidRDefault="003B57FF">
      <w:pPr>
        <w:pStyle w:val="ConsPlusNormal0"/>
        <w:jc w:val="right"/>
      </w:pPr>
      <w:r>
        <w:t>к Административному регламенту</w:t>
      </w:r>
    </w:p>
    <w:p w:rsidR="00FE5182" w:rsidRDefault="003B57FF">
      <w:pPr>
        <w:pStyle w:val="ConsPlusNormal0"/>
        <w:jc w:val="right"/>
      </w:pPr>
      <w:r>
        <w:t>предоставления государственной услуги</w:t>
      </w:r>
    </w:p>
    <w:p w:rsidR="00FE5182" w:rsidRDefault="003B57FF">
      <w:pPr>
        <w:pStyle w:val="ConsPlusNormal0"/>
        <w:jc w:val="right"/>
      </w:pPr>
      <w:r>
        <w:t>"Предоставление электронного социального</w:t>
      </w:r>
    </w:p>
    <w:p w:rsidR="00FE5182" w:rsidRDefault="003B57FF">
      <w:pPr>
        <w:pStyle w:val="ConsPlusNormal0"/>
        <w:jc w:val="right"/>
      </w:pPr>
      <w:r>
        <w:t>проездного билета для льготного проезда</w:t>
      </w:r>
    </w:p>
    <w:p w:rsidR="00FE5182" w:rsidRDefault="003B57FF">
      <w:pPr>
        <w:pStyle w:val="ConsPlusNormal0"/>
        <w:jc w:val="right"/>
      </w:pPr>
      <w:r>
        <w:t>на общественном транспорте по городским</w:t>
      </w:r>
    </w:p>
    <w:p w:rsidR="00FE5182" w:rsidRDefault="003B57FF">
      <w:pPr>
        <w:pStyle w:val="ConsPlusNormal0"/>
        <w:jc w:val="right"/>
      </w:pPr>
      <w:r>
        <w:t>и внутрирайонным маршрутам на</w:t>
      </w:r>
    </w:p>
    <w:p w:rsidR="00FE5182" w:rsidRDefault="003B57FF">
      <w:pPr>
        <w:pStyle w:val="ConsPlusNormal0"/>
        <w:jc w:val="right"/>
      </w:pPr>
      <w:r>
        <w:t>территории Ростовской области"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center"/>
      </w:pPr>
      <w:bookmarkStart w:id="12" w:name="P833"/>
      <w:bookmarkEnd w:id="12"/>
      <w:r>
        <w:t>ЖУРНАЛ</w:t>
      </w:r>
    </w:p>
    <w:p w:rsidR="00FE5182" w:rsidRDefault="003B57FF">
      <w:pPr>
        <w:pStyle w:val="ConsPlusNormal0"/>
        <w:jc w:val="center"/>
      </w:pPr>
      <w:r>
        <w:t>регистрации заявлений на предоставление государственной</w:t>
      </w:r>
    </w:p>
    <w:p w:rsidR="00FE5182" w:rsidRDefault="003B57FF">
      <w:pPr>
        <w:pStyle w:val="ConsPlusNormal0"/>
        <w:jc w:val="center"/>
      </w:pPr>
      <w:r>
        <w:t>услуги "Предоставление электронного социального проездного</w:t>
      </w:r>
    </w:p>
    <w:p w:rsidR="00FE5182" w:rsidRDefault="003B57FF">
      <w:pPr>
        <w:pStyle w:val="ConsPlusNormal0"/>
        <w:jc w:val="center"/>
      </w:pPr>
      <w:r>
        <w:t>билета для льготного проезда на общественном транспорте</w:t>
      </w:r>
    </w:p>
    <w:p w:rsidR="00FE5182" w:rsidRDefault="003B57FF">
      <w:pPr>
        <w:pStyle w:val="ConsPlusNormal0"/>
        <w:jc w:val="center"/>
      </w:pPr>
      <w:r>
        <w:t>по городским и в</w:t>
      </w:r>
      <w:r>
        <w:t>нутрирайонным маршрутам на территории</w:t>
      </w:r>
    </w:p>
    <w:p w:rsidR="00FE5182" w:rsidRDefault="003B57FF">
      <w:pPr>
        <w:pStyle w:val="ConsPlusNormal0"/>
        <w:jc w:val="center"/>
      </w:pPr>
      <w:r>
        <w:t>Ростовской области"</w:t>
      </w:r>
    </w:p>
    <w:p w:rsidR="00FE5182" w:rsidRDefault="00FE51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"/>
        <w:gridCol w:w="1020"/>
        <w:gridCol w:w="1077"/>
        <w:gridCol w:w="1133"/>
        <w:gridCol w:w="1020"/>
        <w:gridCol w:w="1417"/>
        <w:gridCol w:w="1303"/>
        <w:gridCol w:w="1644"/>
      </w:tblGrid>
      <w:tr w:rsidR="00FE5182">
        <w:tc>
          <w:tcPr>
            <w:tcW w:w="453" w:type="dxa"/>
          </w:tcPr>
          <w:p w:rsidR="00FE5182" w:rsidRDefault="003B57FF">
            <w:pPr>
              <w:pStyle w:val="ConsPlusNormal0"/>
              <w:jc w:val="center"/>
            </w:pPr>
            <w:r>
              <w:t>N</w:t>
            </w:r>
          </w:p>
          <w:p w:rsidR="00FE5182" w:rsidRDefault="003B57FF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020" w:type="dxa"/>
          </w:tcPr>
          <w:p w:rsidR="00FE5182" w:rsidRDefault="003B57FF">
            <w:pPr>
              <w:pStyle w:val="ConsPlusNormal0"/>
              <w:jc w:val="center"/>
            </w:pPr>
            <w:r>
              <w:t>Ф.И. О заявителя</w:t>
            </w:r>
          </w:p>
        </w:tc>
        <w:tc>
          <w:tcPr>
            <w:tcW w:w="1077" w:type="dxa"/>
          </w:tcPr>
          <w:p w:rsidR="00FE5182" w:rsidRDefault="003B57FF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133" w:type="dxa"/>
          </w:tcPr>
          <w:p w:rsidR="00FE5182" w:rsidRDefault="003B57FF">
            <w:pPr>
              <w:pStyle w:val="ConsPlusNormal0"/>
              <w:jc w:val="center"/>
            </w:pPr>
            <w:r>
              <w:t>Дата обращения заявителя</w:t>
            </w:r>
          </w:p>
        </w:tc>
        <w:tc>
          <w:tcPr>
            <w:tcW w:w="1020" w:type="dxa"/>
          </w:tcPr>
          <w:p w:rsidR="00FE5182" w:rsidRDefault="003B57FF">
            <w:pPr>
              <w:pStyle w:val="ConsPlusNormal0"/>
              <w:jc w:val="center"/>
            </w:pPr>
            <w:r>
              <w:t>Дата принятия решения</w:t>
            </w:r>
          </w:p>
        </w:tc>
        <w:tc>
          <w:tcPr>
            <w:tcW w:w="1417" w:type="dxa"/>
          </w:tcPr>
          <w:p w:rsidR="00FE5182" w:rsidRDefault="003B57FF">
            <w:pPr>
              <w:pStyle w:val="ConsPlusNormal0"/>
              <w:jc w:val="center"/>
            </w:pPr>
            <w:r>
              <w:t>Присвоенный номер личного дела заявителя</w:t>
            </w:r>
          </w:p>
        </w:tc>
        <w:tc>
          <w:tcPr>
            <w:tcW w:w="1303" w:type="dxa"/>
          </w:tcPr>
          <w:p w:rsidR="00FE5182" w:rsidRDefault="003B57FF">
            <w:pPr>
              <w:pStyle w:val="ConsPlusNormal0"/>
              <w:jc w:val="center"/>
            </w:pPr>
            <w:r>
              <w:t>Ф.И.О. специалиста, принявшего документы</w:t>
            </w:r>
          </w:p>
        </w:tc>
        <w:tc>
          <w:tcPr>
            <w:tcW w:w="1644" w:type="dxa"/>
          </w:tcPr>
          <w:p w:rsidR="00FE5182" w:rsidRDefault="003B57FF">
            <w:pPr>
              <w:pStyle w:val="ConsPlusNormal0"/>
              <w:jc w:val="center"/>
            </w:pPr>
            <w:r>
              <w:t>Сведения о выдаче (направлении) результата предоставления государственной услуги</w:t>
            </w:r>
          </w:p>
        </w:tc>
      </w:tr>
      <w:tr w:rsidR="00FE5182">
        <w:tc>
          <w:tcPr>
            <w:tcW w:w="453" w:type="dxa"/>
          </w:tcPr>
          <w:p w:rsidR="00FE5182" w:rsidRDefault="003B57F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FE5182" w:rsidRDefault="003B57F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FE5182" w:rsidRDefault="003B57F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FE5182" w:rsidRDefault="003B57F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FE5182" w:rsidRDefault="003B57F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E5182" w:rsidRDefault="003B57F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FE5182" w:rsidRDefault="003B57F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FE5182" w:rsidRDefault="003B57FF">
            <w:pPr>
              <w:pStyle w:val="ConsPlusNormal0"/>
              <w:jc w:val="center"/>
            </w:pPr>
            <w:r>
              <w:t>8</w:t>
            </w:r>
          </w:p>
        </w:tc>
      </w:tr>
      <w:tr w:rsidR="00FE5182">
        <w:tc>
          <w:tcPr>
            <w:tcW w:w="453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020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077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133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020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417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303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644" w:type="dxa"/>
          </w:tcPr>
          <w:p w:rsidR="00FE5182" w:rsidRDefault="00FE5182">
            <w:pPr>
              <w:pStyle w:val="ConsPlusNormal0"/>
            </w:pPr>
          </w:p>
        </w:tc>
      </w:tr>
      <w:tr w:rsidR="00FE5182">
        <w:tc>
          <w:tcPr>
            <w:tcW w:w="453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020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077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133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020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417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303" w:type="dxa"/>
          </w:tcPr>
          <w:p w:rsidR="00FE5182" w:rsidRDefault="00FE5182">
            <w:pPr>
              <w:pStyle w:val="ConsPlusNormal0"/>
            </w:pPr>
          </w:p>
        </w:tc>
        <w:tc>
          <w:tcPr>
            <w:tcW w:w="1644" w:type="dxa"/>
          </w:tcPr>
          <w:p w:rsidR="00FE5182" w:rsidRDefault="00FE5182">
            <w:pPr>
              <w:pStyle w:val="ConsPlusNormal0"/>
            </w:pPr>
          </w:p>
        </w:tc>
      </w:tr>
    </w:tbl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right"/>
        <w:outlineLvl w:val="1"/>
      </w:pPr>
      <w:r>
        <w:t>Приложение N 3</w:t>
      </w:r>
    </w:p>
    <w:p w:rsidR="00FE5182" w:rsidRDefault="003B57FF">
      <w:pPr>
        <w:pStyle w:val="ConsPlusNormal0"/>
        <w:jc w:val="right"/>
      </w:pPr>
      <w:r>
        <w:t>к Административному регламенту</w:t>
      </w:r>
    </w:p>
    <w:p w:rsidR="00FE5182" w:rsidRDefault="003B57FF">
      <w:pPr>
        <w:pStyle w:val="ConsPlusNormal0"/>
        <w:jc w:val="right"/>
      </w:pPr>
      <w:r>
        <w:t>предоставления государственной услуги</w:t>
      </w:r>
    </w:p>
    <w:p w:rsidR="00FE5182" w:rsidRDefault="003B57FF">
      <w:pPr>
        <w:pStyle w:val="ConsPlusNormal0"/>
        <w:jc w:val="right"/>
      </w:pPr>
      <w:r>
        <w:t>"Предоставление электронного социального</w:t>
      </w:r>
    </w:p>
    <w:p w:rsidR="00FE5182" w:rsidRDefault="003B57FF">
      <w:pPr>
        <w:pStyle w:val="ConsPlusNormal0"/>
        <w:jc w:val="right"/>
      </w:pPr>
      <w:r>
        <w:t>проездного билета для льготного проезда</w:t>
      </w:r>
    </w:p>
    <w:p w:rsidR="00FE5182" w:rsidRDefault="003B57FF">
      <w:pPr>
        <w:pStyle w:val="ConsPlusNormal0"/>
        <w:jc w:val="right"/>
      </w:pPr>
      <w:r>
        <w:t>на общественном транспорте по городским</w:t>
      </w:r>
    </w:p>
    <w:p w:rsidR="00FE5182" w:rsidRDefault="003B57FF">
      <w:pPr>
        <w:pStyle w:val="ConsPlusNormal0"/>
        <w:jc w:val="right"/>
      </w:pPr>
      <w:r>
        <w:t>и внутрирайонным маршрутам на</w:t>
      </w:r>
    </w:p>
    <w:p w:rsidR="00FE5182" w:rsidRDefault="003B57FF">
      <w:pPr>
        <w:pStyle w:val="ConsPlusNormal0"/>
        <w:jc w:val="right"/>
      </w:pPr>
      <w:r>
        <w:t>территории Ростовской области"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center"/>
      </w:pPr>
      <w:bookmarkStart w:id="13" w:name="P887"/>
      <w:bookmarkEnd w:id="13"/>
      <w:r>
        <w:t>Форма решения об отказе в приеме документов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nformat0"/>
        <w:jc w:val="both"/>
      </w:pPr>
      <w:r>
        <w:t xml:space="preserve">                          Кому</w:t>
      </w:r>
    </w:p>
    <w:p w:rsidR="00FE5182" w:rsidRDefault="003B57FF">
      <w:pPr>
        <w:pStyle w:val="ConsPlusNonformat0"/>
        <w:jc w:val="both"/>
      </w:pPr>
      <w:r>
        <w:t xml:space="preserve">                          ____________</w:t>
      </w:r>
      <w:r>
        <w:t>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                           (фамилия, имя, отчество)</w:t>
      </w:r>
    </w:p>
    <w:p w:rsidR="00FE5182" w:rsidRDefault="003B57FF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</w:t>
      </w:r>
      <w:r>
        <w:t xml:space="preserve">                       (адрес места жительства, адрес электронной почты)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 xml:space="preserve">                                  РЕШЕНИЕ</w:t>
      </w:r>
    </w:p>
    <w:p w:rsidR="00FE5182" w:rsidRDefault="003B57FF">
      <w:pPr>
        <w:pStyle w:val="ConsPlusNonformat0"/>
        <w:jc w:val="both"/>
      </w:pPr>
      <w:r>
        <w:t xml:space="preserve">       об отказе в приеме документов, необходимых для предоставления</w:t>
      </w:r>
    </w:p>
    <w:p w:rsidR="00FE5182" w:rsidRDefault="003B57FF">
      <w:pPr>
        <w:pStyle w:val="ConsPlusNonformat0"/>
        <w:jc w:val="both"/>
      </w:pPr>
      <w:r>
        <w:t>государственной услуги "Предоставление электронного социального проездн</w:t>
      </w:r>
      <w:r>
        <w:t>ого</w:t>
      </w:r>
    </w:p>
    <w:p w:rsidR="00FE5182" w:rsidRDefault="003B57FF">
      <w:pPr>
        <w:pStyle w:val="ConsPlusNonformat0"/>
        <w:jc w:val="both"/>
      </w:pPr>
      <w:r>
        <w:t xml:space="preserve">   билета для льготного проезда на общественном транспорте по городским</w:t>
      </w:r>
    </w:p>
    <w:p w:rsidR="00FE5182" w:rsidRDefault="003B57FF">
      <w:pPr>
        <w:pStyle w:val="ConsPlusNonformat0"/>
        <w:jc w:val="both"/>
      </w:pPr>
      <w:r>
        <w:t xml:space="preserve">       и внутрирайонным маршрутам на территории Ростовской области"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Дата _______________</w:t>
      </w:r>
    </w:p>
    <w:p w:rsidR="00FE5182" w:rsidRDefault="003B57FF">
      <w:pPr>
        <w:pStyle w:val="ConsPlusNonformat0"/>
        <w:jc w:val="both"/>
      </w:pPr>
      <w:r>
        <w:t>N __________________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 xml:space="preserve">    По результатам рассмотрения заявления от ____________________________ в</w:t>
      </w:r>
    </w:p>
    <w:p w:rsidR="00FE5182" w:rsidRDefault="003B57FF">
      <w:pPr>
        <w:pStyle w:val="ConsPlusNonformat0"/>
        <w:jc w:val="both"/>
      </w:pPr>
      <w:r>
        <w:t>соответствии с пунктом 9 раздела II настоящего Административного регламента</w:t>
      </w:r>
    </w:p>
    <w:p w:rsidR="00FE5182" w:rsidRDefault="003B57FF">
      <w:pPr>
        <w:pStyle w:val="ConsPlusNonformat0"/>
        <w:jc w:val="both"/>
      </w:pPr>
      <w:r>
        <w:t>по   предоставлению  государственной  услуги  "Предоставление  электронного</w:t>
      </w:r>
    </w:p>
    <w:p w:rsidR="00FE5182" w:rsidRDefault="003B57FF">
      <w:pPr>
        <w:pStyle w:val="ConsPlusNonformat0"/>
        <w:jc w:val="both"/>
      </w:pPr>
      <w:r>
        <w:t>социального   проездного  би</w:t>
      </w:r>
      <w:r>
        <w:t>лета  для  льготного  проезда  на  общественном</w:t>
      </w:r>
    </w:p>
    <w:p w:rsidR="00FE5182" w:rsidRDefault="003B57FF">
      <w:pPr>
        <w:pStyle w:val="ConsPlusNonformat0"/>
        <w:jc w:val="both"/>
      </w:pPr>
      <w:r>
        <w:t>транспорте по городским и внутрирайонным маршрутам на территории Ростовской</w:t>
      </w:r>
    </w:p>
    <w:p w:rsidR="00FE5182" w:rsidRDefault="003B57FF">
      <w:pPr>
        <w:pStyle w:val="ConsPlusNonformat0"/>
        <w:jc w:val="both"/>
      </w:pPr>
      <w:r>
        <w:t>области",  принято  решение  об отказе в приеме документов, необходимых для</w:t>
      </w:r>
    </w:p>
    <w:p w:rsidR="00FE5182" w:rsidRDefault="003B57FF">
      <w:pPr>
        <w:pStyle w:val="ConsPlusNonformat0"/>
        <w:jc w:val="both"/>
      </w:pPr>
      <w:r>
        <w:t>предоставления государственной услуги, по следующим осно</w:t>
      </w:r>
      <w:r>
        <w:t>ваниям: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подача  запроса о предоставлении  государственной  услуги и документов,</w:t>
      </w:r>
    </w:p>
    <w:p w:rsidR="00FE5182" w:rsidRDefault="003B57FF">
      <w:pPr>
        <w:pStyle w:val="ConsPlusNonformat0"/>
        <w:jc w:val="both"/>
      </w:pPr>
      <w:r>
        <w:t>необходимых  для предоставления государственной услуги, в электронной форме</w:t>
      </w:r>
    </w:p>
    <w:p w:rsidR="00FE5182" w:rsidRDefault="003B57FF">
      <w:pPr>
        <w:pStyle w:val="ConsPlusNonformat0"/>
        <w:jc w:val="both"/>
      </w:pPr>
      <w:r>
        <w:t>с нарушением установленных требований;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представление   неполного   комплекта   докум</w:t>
      </w:r>
      <w:r>
        <w:t>ентов,  необходимого   для</w:t>
      </w:r>
    </w:p>
    <w:p w:rsidR="00FE5182" w:rsidRDefault="003B57FF">
      <w:pPr>
        <w:pStyle w:val="ConsPlusNonformat0"/>
        <w:jc w:val="both"/>
      </w:pPr>
      <w:r>
        <w:t>предоставления государственной услуги;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представленные  документы  утратили  силу  на   момент   обращения   за</w:t>
      </w:r>
    </w:p>
    <w:p w:rsidR="00FE5182" w:rsidRDefault="003B57FF">
      <w:pPr>
        <w:pStyle w:val="ConsPlusNonformat0"/>
        <w:jc w:val="both"/>
      </w:pPr>
      <w:r>
        <w:t>государственной   услугой  (документ,  удостоверяющий  личность,  документ,</w:t>
      </w:r>
    </w:p>
    <w:p w:rsidR="00FE5182" w:rsidRDefault="003B57FF">
      <w:pPr>
        <w:pStyle w:val="ConsPlusNonformat0"/>
        <w:jc w:val="both"/>
      </w:pPr>
      <w:r>
        <w:t>удостоверяющий полномочия уполномо</w:t>
      </w:r>
      <w:r>
        <w:t>ченного представителя заявителя, в случае</w:t>
      </w:r>
    </w:p>
    <w:p w:rsidR="00FE5182" w:rsidRDefault="003B57FF">
      <w:pPr>
        <w:pStyle w:val="ConsPlusNonformat0"/>
        <w:jc w:val="both"/>
      </w:pPr>
      <w:r>
        <w:t>обращения за предоставлением государственной услуги указанным лицом);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представленные документы  содержат  подчистки и исправления текста,  не</w:t>
      </w:r>
    </w:p>
    <w:p w:rsidR="00FE5182" w:rsidRDefault="003B57FF">
      <w:pPr>
        <w:pStyle w:val="ConsPlusNonformat0"/>
        <w:jc w:val="both"/>
      </w:pPr>
      <w:r>
        <w:t>заверенные в порядке, установленном законодательством Российской</w:t>
      </w:r>
      <w:r>
        <w:t xml:space="preserve"> Федерации;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документы  содержат повреждения, наличие  которых не позволяет в полном</w:t>
      </w:r>
    </w:p>
    <w:p w:rsidR="00FE5182" w:rsidRDefault="003B57FF">
      <w:pPr>
        <w:pStyle w:val="ConsPlusNonformat0"/>
        <w:jc w:val="both"/>
      </w:pPr>
      <w:r>
        <w:t>объеме  использовать  информацию  и сведения, содержащиеся в документах для</w:t>
      </w:r>
    </w:p>
    <w:p w:rsidR="00FE5182" w:rsidRDefault="003B57FF">
      <w:pPr>
        <w:pStyle w:val="ConsPlusNonformat0"/>
        <w:jc w:val="both"/>
      </w:pPr>
      <w:r>
        <w:t>предоставления государственной услуги;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 xml:space="preserve">└─┘ несоблюдение установленных </w:t>
      </w:r>
      <w:hyperlink r:id="rId67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статьей 11</w:t>
        </w:r>
      </w:hyperlink>
      <w:r>
        <w:t xml:space="preserve"> Федерального закона от</w:t>
      </w:r>
      <w:r>
        <w:t xml:space="preserve"> 06.04.2011</w:t>
      </w:r>
    </w:p>
    <w:p w:rsidR="00FE5182" w:rsidRDefault="003B57FF">
      <w:pPr>
        <w:pStyle w:val="ConsPlusNonformat0"/>
        <w:jc w:val="both"/>
      </w:pPr>
      <w:r>
        <w:t>N   63-ФЗ  "Об  электронной  подписи"  условий  признания действительности,</w:t>
      </w:r>
    </w:p>
    <w:p w:rsidR="00FE5182" w:rsidRDefault="003B57FF">
      <w:pPr>
        <w:pStyle w:val="ConsPlusNonformat0"/>
        <w:jc w:val="both"/>
      </w:pPr>
      <w:r>
        <w:t>усиленной квалифицированной электронной подписи.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Вы вправе повторно обратиться с заявлением о предоставлении государственной</w:t>
      </w:r>
    </w:p>
    <w:p w:rsidR="00FE5182" w:rsidRDefault="003B57FF">
      <w:pPr>
        <w:pStyle w:val="ConsPlusNonformat0"/>
        <w:jc w:val="both"/>
      </w:pPr>
      <w:r>
        <w:t>услуги  после  устранения  указанных  нару</w:t>
      </w:r>
      <w:r>
        <w:t>шений.  Данный  отказ  может быть</w:t>
      </w:r>
    </w:p>
    <w:p w:rsidR="00FE5182" w:rsidRDefault="003B57FF">
      <w:pPr>
        <w:pStyle w:val="ConsPlusNonformat0"/>
        <w:jc w:val="both"/>
      </w:pPr>
      <w:r>
        <w:t>обжалован  в  досудебном  порядке путем направления жалобы в уполномоченный</w:t>
      </w:r>
    </w:p>
    <w:p w:rsidR="00FE5182" w:rsidRDefault="003B57FF">
      <w:pPr>
        <w:pStyle w:val="ConsPlusNonformat0"/>
        <w:jc w:val="both"/>
      </w:pPr>
      <w:r>
        <w:t>орган, а также в судебном порядке.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__________________________________________ _________ ______________________</w:t>
      </w:r>
    </w:p>
    <w:p w:rsidR="00FE5182" w:rsidRDefault="003B57FF">
      <w:pPr>
        <w:pStyle w:val="ConsPlusNonformat0"/>
        <w:jc w:val="both"/>
      </w:pPr>
      <w:r>
        <w:t xml:space="preserve">(должность сотрудника, принявшего </w:t>
      </w:r>
      <w:r>
        <w:t>решение) (подпись) (расшифровка подписи)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"____" ________________ 20 ____ г.</w:t>
      </w: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right"/>
        <w:outlineLvl w:val="1"/>
      </w:pPr>
      <w:r>
        <w:t>Приложение N 4</w:t>
      </w:r>
    </w:p>
    <w:p w:rsidR="00FE5182" w:rsidRDefault="003B57FF">
      <w:pPr>
        <w:pStyle w:val="ConsPlusNormal0"/>
        <w:jc w:val="right"/>
      </w:pPr>
      <w:r>
        <w:t>к Административному регламенту</w:t>
      </w:r>
    </w:p>
    <w:p w:rsidR="00FE5182" w:rsidRDefault="003B57FF">
      <w:pPr>
        <w:pStyle w:val="ConsPlusNormal0"/>
        <w:jc w:val="right"/>
      </w:pPr>
      <w:r>
        <w:t>предоставления государственной услуги</w:t>
      </w:r>
    </w:p>
    <w:p w:rsidR="00FE5182" w:rsidRDefault="003B57FF">
      <w:pPr>
        <w:pStyle w:val="ConsPlusNormal0"/>
        <w:jc w:val="right"/>
      </w:pPr>
      <w:r>
        <w:t>"Предоставление электронного социального</w:t>
      </w:r>
    </w:p>
    <w:p w:rsidR="00FE5182" w:rsidRDefault="003B57FF">
      <w:pPr>
        <w:pStyle w:val="ConsPlusNormal0"/>
        <w:jc w:val="right"/>
      </w:pPr>
      <w:r>
        <w:t>проездного билета для льготного проезда</w:t>
      </w:r>
    </w:p>
    <w:p w:rsidR="00FE5182" w:rsidRDefault="003B57FF">
      <w:pPr>
        <w:pStyle w:val="ConsPlusNormal0"/>
        <w:jc w:val="right"/>
      </w:pPr>
      <w:r>
        <w:t>на общественном транспорте по городским</w:t>
      </w:r>
    </w:p>
    <w:p w:rsidR="00FE5182" w:rsidRDefault="003B57FF">
      <w:pPr>
        <w:pStyle w:val="ConsPlusNormal0"/>
        <w:jc w:val="right"/>
      </w:pPr>
      <w:r>
        <w:t>и внутрирайонным маршрутам на</w:t>
      </w:r>
    </w:p>
    <w:p w:rsidR="00FE5182" w:rsidRDefault="003B57FF">
      <w:pPr>
        <w:pStyle w:val="ConsPlusNormal0"/>
        <w:jc w:val="right"/>
      </w:pPr>
      <w:r>
        <w:t>территории Ростовской области"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center"/>
      </w:pPr>
      <w:bookmarkStart w:id="14" w:name="P959"/>
      <w:bookmarkEnd w:id="14"/>
      <w:r>
        <w:t>Форма решения о предоставлении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nformat0"/>
        <w:jc w:val="both"/>
      </w:pPr>
      <w:r>
        <w:t xml:space="preserve">                          Кому</w:t>
      </w:r>
    </w:p>
    <w:p w:rsidR="00FE5182" w:rsidRDefault="003B57FF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</w:t>
      </w:r>
      <w:r>
        <w:t xml:space="preserve">                              (фамилия, имя, отчество)</w:t>
      </w:r>
    </w:p>
    <w:p w:rsidR="00FE5182" w:rsidRDefault="003B57FF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               (адрес места жительства</w:t>
      </w:r>
      <w:r>
        <w:t>, адрес электронной почты)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 xml:space="preserve">                                  РЕШЕНИЕ</w:t>
      </w:r>
    </w:p>
    <w:p w:rsidR="00FE5182" w:rsidRDefault="003B57FF">
      <w:pPr>
        <w:pStyle w:val="ConsPlusNonformat0"/>
        <w:jc w:val="both"/>
      </w:pPr>
      <w:r>
        <w:t xml:space="preserve">   о предоставлении государственной услуги "Предоставление электронного</w:t>
      </w:r>
    </w:p>
    <w:p w:rsidR="00FE5182" w:rsidRDefault="003B57FF">
      <w:pPr>
        <w:pStyle w:val="ConsPlusNonformat0"/>
        <w:jc w:val="both"/>
      </w:pPr>
      <w:r>
        <w:t xml:space="preserve">    социального проездного билета для льготного проезда на общественном</w:t>
      </w:r>
    </w:p>
    <w:p w:rsidR="00FE5182" w:rsidRDefault="003B57FF">
      <w:pPr>
        <w:pStyle w:val="ConsPlusNonformat0"/>
        <w:jc w:val="both"/>
      </w:pPr>
      <w:r>
        <w:t xml:space="preserve">     транспорте по городским и внутрирайон</w:t>
      </w:r>
      <w:r>
        <w:t>ным маршрутам на территории</w:t>
      </w:r>
    </w:p>
    <w:p w:rsidR="00FE5182" w:rsidRDefault="003B57FF">
      <w:pPr>
        <w:pStyle w:val="ConsPlusNonformat0"/>
        <w:jc w:val="both"/>
      </w:pPr>
      <w:r>
        <w:t xml:space="preserve">                            Ростовской области"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Дата _______________</w:t>
      </w:r>
    </w:p>
    <w:p w:rsidR="00FE5182" w:rsidRDefault="003B57FF">
      <w:pPr>
        <w:pStyle w:val="ConsPlusNonformat0"/>
        <w:jc w:val="both"/>
      </w:pPr>
      <w:r>
        <w:t>N __________________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 xml:space="preserve">    По результатам рассмотрения заявления от ______________________ принято</w:t>
      </w:r>
    </w:p>
    <w:p w:rsidR="00FE5182" w:rsidRDefault="003B57FF">
      <w:pPr>
        <w:pStyle w:val="ConsPlusNonformat0"/>
        <w:jc w:val="both"/>
      </w:pPr>
      <w:r>
        <w:t>решение о предоставлении Вам электронного социального проезд</w:t>
      </w:r>
      <w:r>
        <w:t>ного билета для</w:t>
      </w:r>
    </w:p>
    <w:p w:rsidR="00FE5182" w:rsidRDefault="003B57FF">
      <w:pPr>
        <w:pStyle w:val="ConsPlusNonformat0"/>
        <w:jc w:val="both"/>
      </w:pPr>
      <w:r>
        <w:t>льготного  проезда на общественном транспорте по городским и внутрирайонным</w:t>
      </w:r>
    </w:p>
    <w:p w:rsidR="00FE5182" w:rsidRDefault="003B57FF">
      <w:pPr>
        <w:pStyle w:val="ConsPlusNonformat0"/>
        <w:jc w:val="both"/>
      </w:pPr>
      <w:r>
        <w:t>маршрутам на территории Ростовской области.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__________________________________________ _________ ______________________</w:t>
      </w:r>
    </w:p>
    <w:p w:rsidR="00FE5182" w:rsidRDefault="003B57FF">
      <w:pPr>
        <w:pStyle w:val="ConsPlusNonformat0"/>
        <w:jc w:val="both"/>
      </w:pPr>
      <w:r>
        <w:t>(должность сотрудника, принявшего решение) (подпись) (расшифровка подписи)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"____" ________________ 20 ____ г.</w:t>
      </w: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right"/>
        <w:outlineLvl w:val="1"/>
      </w:pPr>
      <w:r>
        <w:t>Приложение N 5</w:t>
      </w:r>
    </w:p>
    <w:p w:rsidR="00FE5182" w:rsidRDefault="003B57FF">
      <w:pPr>
        <w:pStyle w:val="ConsPlusNormal0"/>
        <w:jc w:val="right"/>
      </w:pPr>
      <w:r>
        <w:t>к Административному регламенту</w:t>
      </w:r>
    </w:p>
    <w:p w:rsidR="00FE5182" w:rsidRDefault="003B57FF">
      <w:pPr>
        <w:pStyle w:val="ConsPlusNormal0"/>
        <w:jc w:val="right"/>
      </w:pPr>
      <w:r>
        <w:t>предоставления государственной услуги</w:t>
      </w:r>
    </w:p>
    <w:p w:rsidR="00FE5182" w:rsidRDefault="003B57FF">
      <w:pPr>
        <w:pStyle w:val="ConsPlusNormal0"/>
        <w:jc w:val="right"/>
      </w:pPr>
      <w:r>
        <w:t>"Предоставление электронного социального</w:t>
      </w:r>
    </w:p>
    <w:p w:rsidR="00FE5182" w:rsidRDefault="003B57FF">
      <w:pPr>
        <w:pStyle w:val="ConsPlusNormal0"/>
        <w:jc w:val="right"/>
      </w:pPr>
      <w:r>
        <w:t>проездного биле</w:t>
      </w:r>
      <w:r>
        <w:t>та для льготного проезда</w:t>
      </w:r>
    </w:p>
    <w:p w:rsidR="00FE5182" w:rsidRDefault="003B57FF">
      <w:pPr>
        <w:pStyle w:val="ConsPlusNormal0"/>
        <w:jc w:val="right"/>
      </w:pPr>
      <w:r>
        <w:t>на общественном транспорте по городским</w:t>
      </w:r>
    </w:p>
    <w:p w:rsidR="00FE5182" w:rsidRDefault="003B57FF">
      <w:pPr>
        <w:pStyle w:val="ConsPlusNormal0"/>
        <w:jc w:val="right"/>
      </w:pPr>
      <w:r>
        <w:t>и внутрирайонным маршрутам на</w:t>
      </w:r>
    </w:p>
    <w:p w:rsidR="00FE5182" w:rsidRDefault="003B57FF">
      <w:pPr>
        <w:pStyle w:val="ConsPlusNormal0"/>
        <w:jc w:val="right"/>
      </w:pPr>
      <w:r>
        <w:t>территории Ростовской области"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center"/>
      </w:pPr>
      <w:bookmarkStart w:id="15" w:name="P1000"/>
      <w:bookmarkEnd w:id="15"/>
      <w:r>
        <w:t>Форма решения об отказе в предоставлении услуги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nformat0"/>
        <w:jc w:val="both"/>
      </w:pPr>
      <w:r>
        <w:t xml:space="preserve">                          Кому</w:t>
      </w:r>
    </w:p>
    <w:p w:rsidR="00FE5182" w:rsidRDefault="003B57FF">
      <w:pPr>
        <w:pStyle w:val="ConsPlusNonformat0"/>
        <w:jc w:val="both"/>
      </w:pPr>
      <w:r>
        <w:t xml:space="preserve">                          _______________________</w:t>
      </w:r>
      <w:r>
        <w:t>__________________________</w:t>
      </w:r>
    </w:p>
    <w:p w:rsidR="00FE5182" w:rsidRDefault="003B57FF">
      <w:pPr>
        <w:pStyle w:val="ConsPlusNonformat0"/>
        <w:jc w:val="both"/>
      </w:pPr>
      <w:r>
        <w:t xml:space="preserve">                                      (фамилия, имя, отчество)</w:t>
      </w:r>
    </w:p>
    <w:p w:rsidR="00FE5182" w:rsidRDefault="003B57FF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   </w:t>
      </w:r>
      <w:r>
        <w:t xml:space="preserve">            (адрес места жительства, адрес электронной почты)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 xml:space="preserve">                                  РЕШЕНИЕ</w:t>
      </w:r>
    </w:p>
    <w:p w:rsidR="00FE5182" w:rsidRDefault="003B57FF">
      <w:pPr>
        <w:pStyle w:val="ConsPlusNonformat0"/>
        <w:jc w:val="both"/>
      </w:pPr>
      <w:r>
        <w:t xml:space="preserve">     об отказе в предоставлении государственной услуги "Предоставление</w:t>
      </w:r>
    </w:p>
    <w:p w:rsidR="00FE5182" w:rsidRDefault="003B57FF">
      <w:pPr>
        <w:pStyle w:val="ConsPlusNonformat0"/>
        <w:jc w:val="both"/>
      </w:pPr>
      <w:r>
        <w:t xml:space="preserve">    электронного социального проездного билета для льготного проезда на</w:t>
      </w:r>
    </w:p>
    <w:p w:rsidR="00FE5182" w:rsidRDefault="003B57FF">
      <w:pPr>
        <w:pStyle w:val="ConsPlusNonformat0"/>
        <w:jc w:val="both"/>
      </w:pPr>
      <w:r>
        <w:t xml:space="preserve">    общественном транспорте по городским и внутрирайонным маршрутам на</w:t>
      </w:r>
    </w:p>
    <w:p w:rsidR="00FE5182" w:rsidRDefault="003B57FF">
      <w:pPr>
        <w:pStyle w:val="ConsPlusNonformat0"/>
        <w:jc w:val="both"/>
      </w:pPr>
      <w:r>
        <w:t xml:space="preserve">                      территории Ростовской области"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Дата _______________</w:t>
      </w:r>
    </w:p>
    <w:p w:rsidR="00FE5182" w:rsidRDefault="003B57FF">
      <w:pPr>
        <w:pStyle w:val="ConsPlusNonformat0"/>
        <w:jc w:val="both"/>
      </w:pPr>
      <w:r>
        <w:t>N __________________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 xml:space="preserve">    По результатам рассмотрения заявления от ________________ и приложенных</w:t>
      </w:r>
    </w:p>
    <w:p w:rsidR="00FE5182" w:rsidRDefault="003B57FF">
      <w:pPr>
        <w:pStyle w:val="ConsPlusNonformat0"/>
        <w:jc w:val="both"/>
      </w:pPr>
      <w:r>
        <w:t>к  нему доку</w:t>
      </w:r>
      <w:r>
        <w:t>ментов,  в соответствии  с подразделом 10 раздела II настоящего</w:t>
      </w:r>
    </w:p>
    <w:p w:rsidR="00FE5182" w:rsidRDefault="003B57FF">
      <w:pPr>
        <w:pStyle w:val="ConsPlusNonformat0"/>
        <w:jc w:val="both"/>
      </w:pPr>
      <w:r>
        <w:t>Административного  регламента  по  предоставлению   государственной  услуги</w:t>
      </w:r>
    </w:p>
    <w:p w:rsidR="00FE5182" w:rsidRDefault="003B57FF">
      <w:pPr>
        <w:pStyle w:val="ConsPlusNonformat0"/>
        <w:jc w:val="both"/>
      </w:pPr>
      <w:r>
        <w:t>"Предоставление  электронного  социального  проездного билета для льготного</w:t>
      </w:r>
    </w:p>
    <w:p w:rsidR="00FE5182" w:rsidRDefault="003B57FF">
      <w:pPr>
        <w:pStyle w:val="ConsPlusNonformat0"/>
        <w:jc w:val="both"/>
      </w:pPr>
      <w:r>
        <w:t>проезда на общественном транспорте по городским  и внутрирайонным маршрутам</w:t>
      </w:r>
    </w:p>
    <w:p w:rsidR="00FE5182" w:rsidRDefault="003B57FF">
      <w:pPr>
        <w:pStyle w:val="ConsPlusNonformat0"/>
        <w:jc w:val="both"/>
      </w:pPr>
      <w:r>
        <w:t>на  территории  Ростовской  области",  принято   решение   отказать  Вам  в</w:t>
      </w:r>
    </w:p>
    <w:p w:rsidR="00FE5182" w:rsidRDefault="003B57FF">
      <w:pPr>
        <w:pStyle w:val="ConsPlusNonformat0"/>
        <w:jc w:val="both"/>
      </w:pPr>
      <w:r>
        <w:t>предоставлении государственной услуги, по следующим основаниям: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 xml:space="preserve">└─┘ снятие с регистрационного учета </w:t>
      </w:r>
      <w:r>
        <w:t>по месту жительства (месту пребывания);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лишение свободы по приговору суда;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смерть гражданина;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наличие противоречий  или  несоответствий   в  документах  (сведениях),</w:t>
      </w:r>
    </w:p>
    <w:p w:rsidR="00FE5182" w:rsidRDefault="003B57FF">
      <w:pPr>
        <w:pStyle w:val="ConsPlusNonformat0"/>
        <w:jc w:val="both"/>
      </w:pPr>
      <w:r>
        <w:t>необходимых   для  предоставления  государственной  услуги,  предс</w:t>
      </w:r>
      <w:r>
        <w:t>тавленных</w:t>
      </w:r>
    </w:p>
    <w:p w:rsidR="00FE5182" w:rsidRDefault="003B57FF">
      <w:pPr>
        <w:pStyle w:val="ConsPlusNonformat0"/>
        <w:jc w:val="both"/>
      </w:pPr>
      <w:r>
        <w:t>заявителем и (или) полученных в порядке межведомственного взаимодействия;</w:t>
      </w:r>
    </w:p>
    <w:p w:rsidR="00FE5182" w:rsidRDefault="003B57FF">
      <w:pPr>
        <w:pStyle w:val="ConsPlusNonformat0"/>
        <w:jc w:val="both"/>
      </w:pPr>
      <w:r>
        <w:t>┌─┐</w:t>
      </w:r>
    </w:p>
    <w:p w:rsidR="00FE5182" w:rsidRDefault="003B57FF">
      <w:pPr>
        <w:pStyle w:val="ConsPlusNonformat0"/>
        <w:jc w:val="both"/>
      </w:pPr>
      <w:r>
        <w:t>└─┘ заявитель   не  соответствует   категории   лиц,   имеющих   право   на</w:t>
      </w:r>
    </w:p>
    <w:p w:rsidR="00FE5182" w:rsidRDefault="003B57FF">
      <w:pPr>
        <w:pStyle w:val="ConsPlusNonformat0"/>
        <w:jc w:val="both"/>
      </w:pPr>
      <w:r>
        <w:t>предоставление государственной услуги.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Дополнительно информируем: ________________________________________________</w:t>
      </w:r>
    </w:p>
    <w:p w:rsidR="00FE5182" w:rsidRDefault="003B57FF">
      <w:pPr>
        <w:pStyle w:val="ConsPlusNonformat0"/>
        <w:jc w:val="both"/>
      </w:pPr>
      <w:r>
        <w:t>Вы вправе повторно обратиться с заявлением о предоставлении государственной</w:t>
      </w:r>
    </w:p>
    <w:p w:rsidR="00FE5182" w:rsidRDefault="003B57FF">
      <w:pPr>
        <w:pStyle w:val="ConsPlusNonformat0"/>
        <w:jc w:val="both"/>
      </w:pPr>
      <w:r>
        <w:t>услуги  после  устранения  указанных  нарушений.  Данный  отказ  может быть</w:t>
      </w:r>
    </w:p>
    <w:p w:rsidR="00FE5182" w:rsidRDefault="003B57FF">
      <w:pPr>
        <w:pStyle w:val="ConsPlusNonformat0"/>
        <w:jc w:val="both"/>
      </w:pPr>
      <w:r>
        <w:t>обжалован  в  досудебном  по</w:t>
      </w:r>
      <w:r>
        <w:t>рядке путем направления жалобы в уполномоченный</w:t>
      </w:r>
    </w:p>
    <w:p w:rsidR="00FE5182" w:rsidRDefault="003B57FF">
      <w:pPr>
        <w:pStyle w:val="ConsPlusNonformat0"/>
        <w:jc w:val="both"/>
      </w:pPr>
      <w:r>
        <w:t>орган, а также в судебном порядке.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__________________________________________ _________ ______________________</w:t>
      </w:r>
    </w:p>
    <w:p w:rsidR="00FE5182" w:rsidRDefault="003B57FF">
      <w:pPr>
        <w:pStyle w:val="ConsPlusNonformat0"/>
        <w:jc w:val="both"/>
      </w:pPr>
      <w:r>
        <w:t>(должность сотрудника, принявшего решение) (подпись) (расшифровка подписи)</w:t>
      </w:r>
    </w:p>
    <w:p w:rsidR="00FE5182" w:rsidRDefault="00FE5182">
      <w:pPr>
        <w:pStyle w:val="ConsPlusNonformat0"/>
        <w:jc w:val="both"/>
      </w:pPr>
    </w:p>
    <w:p w:rsidR="00FE5182" w:rsidRDefault="003B57FF">
      <w:pPr>
        <w:pStyle w:val="ConsPlusNonformat0"/>
        <w:jc w:val="both"/>
      </w:pPr>
      <w:r>
        <w:t>"____" _____________</w:t>
      </w:r>
      <w:r>
        <w:t>___ 20 ____ г.</w:t>
      </w: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right"/>
        <w:outlineLvl w:val="1"/>
      </w:pPr>
      <w:r>
        <w:t>Приложение N 6</w:t>
      </w:r>
    </w:p>
    <w:p w:rsidR="00FE5182" w:rsidRDefault="003B57FF">
      <w:pPr>
        <w:pStyle w:val="ConsPlusNormal0"/>
        <w:jc w:val="right"/>
      </w:pPr>
      <w:r>
        <w:t>к Административному регламенту</w:t>
      </w:r>
    </w:p>
    <w:p w:rsidR="00FE5182" w:rsidRDefault="003B57FF">
      <w:pPr>
        <w:pStyle w:val="ConsPlusNormal0"/>
        <w:jc w:val="right"/>
      </w:pPr>
      <w:r>
        <w:t>предоставления государственной услуги</w:t>
      </w:r>
    </w:p>
    <w:p w:rsidR="00FE5182" w:rsidRDefault="003B57FF">
      <w:pPr>
        <w:pStyle w:val="ConsPlusNormal0"/>
        <w:jc w:val="right"/>
      </w:pPr>
      <w:r>
        <w:t>"Предоставление электронного социального</w:t>
      </w:r>
    </w:p>
    <w:p w:rsidR="00FE5182" w:rsidRDefault="003B57FF">
      <w:pPr>
        <w:pStyle w:val="ConsPlusNormal0"/>
        <w:jc w:val="right"/>
      </w:pPr>
      <w:r>
        <w:t>проездного билета для льготного проезда</w:t>
      </w:r>
    </w:p>
    <w:p w:rsidR="00FE5182" w:rsidRDefault="003B57FF">
      <w:pPr>
        <w:pStyle w:val="ConsPlusNormal0"/>
        <w:jc w:val="right"/>
      </w:pPr>
      <w:r>
        <w:t>на общественном транспорте по городским</w:t>
      </w:r>
    </w:p>
    <w:p w:rsidR="00FE5182" w:rsidRDefault="003B57FF">
      <w:pPr>
        <w:pStyle w:val="ConsPlusNormal0"/>
        <w:jc w:val="right"/>
      </w:pPr>
      <w:r>
        <w:t>и внутрирайонным маршрутам на</w:t>
      </w:r>
    </w:p>
    <w:p w:rsidR="00FE5182" w:rsidRDefault="003B57FF">
      <w:pPr>
        <w:pStyle w:val="ConsPlusNormal0"/>
        <w:jc w:val="right"/>
      </w:pPr>
      <w:r>
        <w:t>т</w:t>
      </w:r>
      <w:r>
        <w:t>ерритории Ростовской области"</w:t>
      </w:r>
    </w:p>
    <w:p w:rsidR="00FE5182" w:rsidRDefault="00FE51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E51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182" w:rsidRDefault="00FE51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182" w:rsidRDefault="00FE51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E5182" w:rsidRDefault="003B57F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5182" w:rsidRDefault="003B57F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8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FE5182" w:rsidRDefault="003B57FF">
            <w:pPr>
              <w:pStyle w:val="ConsPlusNormal0"/>
              <w:jc w:val="center"/>
            </w:pPr>
            <w:r>
              <w:rPr>
                <w:color w:val="392C69"/>
              </w:rPr>
              <w:t>от 10.10.2024 N 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E5182" w:rsidRDefault="00FE5182">
            <w:pPr>
              <w:pStyle w:val="ConsPlusNormal0"/>
            </w:pPr>
          </w:p>
        </w:tc>
      </w:tr>
    </w:tbl>
    <w:p w:rsidR="00FE5182" w:rsidRDefault="00FE5182">
      <w:pPr>
        <w:pStyle w:val="ConsPlusNormal0"/>
        <w:jc w:val="both"/>
      </w:pPr>
    </w:p>
    <w:p w:rsidR="00FE5182" w:rsidRDefault="003B57FF">
      <w:pPr>
        <w:pStyle w:val="ConsPlusNormal0"/>
        <w:jc w:val="center"/>
      </w:pPr>
      <w:bookmarkStart w:id="16" w:name="P1066"/>
      <w:bookmarkEnd w:id="16"/>
      <w:r>
        <w:t>УВЕДОМЛЕНИЕ</w:t>
      </w:r>
    </w:p>
    <w:p w:rsidR="00FE5182" w:rsidRDefault="003B57FF">
      <w:pPr>
        <w:pStyle w:val="ConsPlusNormal0"/>
        <w:jc w:val="center"/>
      </w:pPr>
      <w:r>
        <w:t>о получении результата предоставления</w:t>
      </w:r>
    </w:p>
    <w:p w:rsidR="00FE5182" w:rsidRDefault="003B57FF">
      <w:pPr>
        <w:pStyle w:val="ConsPlusNormal0"/>
        <w:jc w:val="center"/>
      </w:pPr>
      <w:r>
        <w:t>государственной услуги в отношении несовершеннолетнего,</w:t>
      </w:r>
    </w:p>
    <w:p w:rsidR="00FE5182" w:rsidRDefault="003B57FF">
      <w:pPr>
        <w:pStyle w:val="ConsPlusNormal0"/>
        <w:jc w:val="center"/>
      </w:pPr>
      <w:r>
        <w:t>оформленного в форме документа на бумажном носителе,</w:t>
      </w:r>
    </w:p>
    <w:p w:rsidR="00FE5182" w:rsidRDefault="003B57FF">
      <w:pPr>
        <w:pStyle w:val="ConsPlusNormal0"/>
        <w:jc w:val="center"/>
      </w:pPr>
      <w:r>
        <w:t xml:space="preserve">в соответствии с </w:t>
      </w:r>
      <w:hyperlink r:id="rId6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частями 2</w:t>
        </w:r>
      </w:hyperlink>
      <w:r>
        <w:t xml:space="preserve">, </w:t>
      </w:r>
      <w:hyperlink r:id="rId7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3 статьи 5</w:t>
        </w:r>
      </w:hyperlink>
      <w:r>
        <w:t xml:space="preserve"> Федерального закона</w:t>
      </w:r>
    </w:p>
    <w:p w:rsidR="00FE5182" w:rsidRDefault="003B57FF">
      <w:pPr>
        <w:pStyle w:val="ConsPlusNormal0"/>
        <w:jc w:val="center"/>
      </w:pPr>
      <w:r>
        <w:t>от 27.07.2010 N 210-ФЗ "Об организации предоставления</w:t>
      </w:r>
    </w:p>
    <w:p w:rsidR="00FE5182" w:rsidRDefault="003B57FF">
      <w:pPr>
        <w:pStyle w:val="ConsPlusNormal0"/>
        <w:jc w:val="center"/>
      </w:pPr>
      <w:r>
        <w:t>государственных и муниципальных услуг"</w:t>
      </w:r>
    </w:p>
    <w:p w:rsidR="00FE5182" w:rsidRDefault="00FE5182">
      <w:pPr>
        <w:pStyle w:val="ConsPlusNormal0"/>
        <w:jc w:val="both"/>
      </w:pPr>
    </w:p>
    <w:p w:rsidR="00FE5182" w:rsidRDefault="003B57FF">
      <w:pPr>
        <w:pStyle w:val="ConsPlusNonformat0"/>
        <w:jc w:val="both"/>
      </w:pPr>
      <w:r>
        <w:t>Я, 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>______________________</w:t>
      </w:r>
      <w:r>
        <w:t>_____________________________________________________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      (фамилия, имя, отчество (при наличии) законного</w:t>
      </w:r>
    </w:p>
    <w:p w:rsidR="00FE5182" w:rsidRDefault="003B57FF">
      <w:pPr>
        <w:pStyle w:val="ConsPlusNonformat0"/>
        <w:jc w:val="both"/>
      </w:pPr>
      <w:r>
        <w:t xml:space="preserve">        представителя несовершеннолетнего, являющегося заявителе</w:t>
      </w:r>
      <w:r>
        <w:t>м)</w:t>
      </w:r>
    </w:p>
    <w:p w:rsidR="00FE5182" w:rsidRDefault="003B57FF">
      <w:pPr>
        <w:pStyle w:val="ConsPlusNonformat0"/>
        <w:jc w:val="both"/>
      </w:pPr>
      <w:r>
        <w:t>являющийся законным представителем _______________________________________,</w:t>
      </w:r>
    </w:p>
    <w:p w:rsidR="00FE5182" w:rsidRDefault="003B57FF">
      <w:pPr>
        <w:pStyle w:val="ConsPlusNonformat0"/>
        <w:jc w:val="both"/>
      </w:pPr>
      <w:r>
        <w:t xml:space="preserve">                 (фамилия, имя, отчество (при наличии) несовершеннолетнего)</w:t>
      </w:r>
    </w:p>
    <w:p w:rsidR="00FE5182" w:rsidRDefault="003B57FF">
      <w:pPr>
        <w:pStyle w:val="ConsPlusNonformat0"/>
        <w:jc w:val="both"/>
      </w:pPr>
      <w:r>
        <w:t>по    результатам    рассмотрения    моего   заявления   о   предоставлении</w:t>
      </w:r>
    </w:p>
    <w:p w:rsidR="00FE5182" w:rsidRDefault="003B57FF">
      <w:pPr>
        <w:pStyle w:val="ConsPlusNonformat0"/>
        <w:jc w:val="both"/>
      </w:pPr>
      <w:r>
        <w:t>государственной  услуги "</w:t>
      </w:r>
      <w:r>
        <w:t>Предоставление электронного социального проездного</w:t>
      </w:r>
    </w:p>
    <w:p w:rsidR="00FE5182" w:rsidRDefault="003B57FF">
      <w:pPr>
        <w:pStyle w:val="ConsPlusNonformat0"/>
        <w:jc w:val="both"/>
      </w:pPr>
      <w:r>
        <w:t>билета  для  льготного  проезда  на  общественном транспорте по городским и</w:t>
      </w:r>
    </w:p>
    <w:p w:rsidR="00FE5182" w:rsidRDefault="003B57FF">
      <w:pPr>
        <w:pStyle w:val="ConsPlusNonformat0"/>
        <w:jc w:val="both"/>
      </w:pPr>
      <w:r>
        <w:t>внутрирайонным маршрутам на территории Ростовской области"</w:t>
      </w:r>
    </w:p>
    <w:p w:rsidR="00FE5182" w:rsidRDefault="003B57FF">
      <w:pPr>
        <w:pStyle w:val="ConsPlusNonformat0"/>
        <w:jc w:val="both"/>
      </w:pPr>
      <w:r>
        <w:t>от   "___"   ________   20__   г.  прошу  выдать  результат  предостав</w:t>
      </w:r>
      <w:r>
        <w:t>ления</w:t>
      </w:r>
    </w:p>
    <w:p w:rsidR="00FE5182" w:rsidRDefault="003B57FF">
      <w:pPr>
        <w:pStyle w:val="ConsPlusNonformat0"/>
        <w:jc w:val="both"/>
      </w:pPr>
      <w:r>
        <w:t>государственной услуги, оформленный в форме документа на бумажном носителе,</w:t>
      </w:r>
    </w:p>
    <w:p w:rsidR="00FE5182" w:rsidRDefault="003B57FF">
      <w:pPr>
        <w:pStyle w:val="ConsPlusNonformat0"/>
        <w:jc w:val="both"/>
      </w:pPr>
      <w:r>
        <w:t>(выбрать один из вариантов):</w:t>
      </w:r>
    </w:p>
    <w:p w:rsidR="00FE5182" w:rsidRDefault="003B57FF">
      <w:pPr>
        <w:pStyle w:val="ConsPlusNonformat0"/>
        <w:jc w:val="both"/>
      </w:pPr>
      <w:r>
        <w:t>- лично мне;</w:t>
      </w:r>
    </w:p>
    <w:p w:rsidR="00FE5182" w:rsidRDefault="003B57FF">
      <w:pPr>
        <w:pStyle w:val="ConsPlusNonformat0"/>
        <w:jc w:val="both"/>
      </w:pPr>
      <w:r>
        <w:t>-  другому  законному  представителю  несовершеннолетнего,  не  являющемуся</w:t>
      </w:r>
    </w:p>
    <w:p w:rsidR="00FE5182" w:rsidRDefault="003B57FF">
      <w:pPr>
        <w:pStyle w:val="ConsPlusNonformat0"/>
        <w:jc w:val="both"/>
      </w:pPr>
      <w:r>
        <w:t>заявителем, ____________________________________________</w:t>
      </w:r>
      <w:r>
        <w:t>___________________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(фамилия, имя, отчество (при наличии) другого законного представителя</w:t>
      </w:r>
    </w:p>
    <w:p w:rsidR="00FE5182" w:rsidRDefault="003B57FF">
      <w:pPr>
        <w:pStyle w:val="ConsPlusNonformat0"/>
        <w:jc w:val="both"/>
      </w:pPr>
      <w:r>
        <w:t xml:space="preserve">                           несовершеннолетнего)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>___________________________________________________________________________</w:t>
      </w:r>
    </w:p>
    <w:p w:rsidR="00FE5182" w:rsidRDefault="003B57FF">
      <w:pPr>
        <w:pStyle w:val="ConsPlusNonformat0"/>
        <w:jc w:val="both"/>
      </w:pPr>
      <w:r>
        <w:t xml:space="preserve">     (сведения о документе, удостоверяющем личность другого законного</w:t>
      </w:r>
    </w:p>
    <w:p w:rsidR="00FE5182" w:rsidRDefault="003B57FF">
      <w:pPr>
        <w:pStyle w:val="ConsPlusNonformat0"/>
        <w:jc w:val="both"/>
      </w:pPr>
      <w:r>
        <w:t xml:space="preserve">      представителя несовершенноле</w:t>
      </w:r>
      <w:r>
        <w:t>тнего: вид документа, серия, номер,</w:t>
      </w:r>
    </w:p>
    <w:p w:rsidR="00FE5182" w:rsidRDefault="003B57FF">
      <w:pPr>
        <w:pStyle w:val="ConsPlusNonformat0"/>
        <w:jc w:val="both"/>
      </w:pPr>
      <w:r>
        <w:t xml:space="preserve">                            кем и когда выдан)</w:t>
      </w:r>
    </w:p>
    <w:p w:rsidR="00FE5182" w:rsidRDefault="003B57FF">
      <w:pPr>
        <w:pStyle w:val="ConsPlusNonformat0"/>
        <w:jc w:val="both"/>
      </w:pPr>
      <w:r>
        <w:t>___________________ _________________ _____________________________________</w:t>
      </w:r>
    </w:p>
    <w:p w:rsidR="00FE5182" w:rsidRDefault="003B57FF">
      <w:pPr>
        <w:pStyle w:val="ConsPlusNonformat0"/>
        <w:jc w:val="both"/>
      </w:pPr>
      <w:r>
        <w:t xml:space="preserve">        дата             подпись                 Ф.И.О.</w:t>
      </w: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jc w:val="both"/>
      </w:pPr>
    </w:p>
    <w:p w:rsidR="00FE5182" w:rsidRDefault="00FE518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E5182" w:rsidSect="00FE5182">
      <w:headerReference w:type="default" r:id="rId71"/>
      <w:footerReference w:type="default" r:id="rId72"/>
      <w:headerReference w:type="first" r:id="rId73"/>
      <w:footerReference w:type="first" r:id="rId7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7FF" w:rsidRDefault="003B57FF" w:rsidP="00FE5182">
      <w:r>
        <w:separator/>
      </w:r>
    </w:p>
  </w:endnote>
  <w:endnote w:type="continuationSeparator" w:id="1">
    <w:p w:rsidR="003B57FF" w:rsidRDefault="003B57FF" w:rsidP="00FE5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182" w:rsidRDefault="00FE51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E51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E5182" w:rsidRDefault="003B57F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E5182" w:rsidRDefault="00FE5182">
          <w:pPr>
            <w:pStyle w:val="ConsPlusNormal0"/>
            <w:jc w:val="center"/>
          </w:pPr>
          <w:hyperlink r:id="rId1">
            <w:r w:rsidR="003B57F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E5182" w:rsidRDefault="003B57F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E518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E5182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E518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E518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E5182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E5182">
            <w:fldChar w:fldCharType="end"/>
          </w:r>
        </w:p>
      </w:tc>
    </w:tr>
  </w:tbl>
  <w:p w:rsidR="00FE5182" w:rsidRDefault="003B57F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182" w:rsidRDefault="00FE51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E51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E5182" w:rsidRDefault="003B57F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E5182" w:rsidRDefault="00FE5182">
          <w:pPr>
            <w:pStyle w:val="ConsPlusNormal0"/>
            <w:jc w:val="center"/>
          </w:pPr>
          <w:hyperlink r:id="rId1">
            <w:r w:rsidR="003B57F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E5182" w:rsidRDefault="003B57F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E518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E5182">
            <w:fldChar w:fldCharType="separate"/>
          </w:r>
          <w:r w:rsidR="008A4039">
            <w:rPr>
              <w:rFonts w:ascii="Tahoma" w:hAnsi="Tahoma" w:cs="Tahoma"/>
              <w:noProof/>
            </w:rPr>
            <w:t>2</w:t>
          </w:r>
          <w:r w:rsidR="00FE518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E518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E5182">
            <w:fldChar w:fldCharType="separate"/>
          </w:r>
          <w:r w:rsidR="008A4039">
            <w:rPr>
              <w:rFonts w:ascii="Tahoma" w:hAnsi="Tahoma" w:cs="Tahoma"/>
              <w:noProof/>
            </w:rPr>
            <w:t>2</w:t>
          </w:r>
          <w:r w:rsidR="00FE5182">
            <w:fldChar w:fldCharType="end"/>
          </w:r>
        </w:p>
      </w:tc>
    </w:tr>
  </w:tbl>
  <w:p w:rsidR="00FE5182" w:rsidRDefault="003B57F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7FF" w:rsidRDefault="003B57FF" w:rsidP="00FE5182">
      <w:r>
        <w:separator/>
      </w:r>
    </w:p>
  </w:footnote>
  <w:footnote w:type="continuationSeparator" w:id="1">
    <w:p w:rsidR="003B57FF" w:rsidRDefault="003B57FF" w:rsidP="00FE51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E51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E5182" w:rsidRDefault="003B57F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15.09.2023 N 16</w:t>
          </w:r>
          <w:r>
            <w:rPr>
              <w:rFonts w:ascii="Tahoma" w:hAnsi="Tahoma" w:cs="Tahoma"/>
              <w:sz w:val="16"/>
              <w:szCs w:val="16"/>
            </w:rPr>
            <w:br/>
            <w:t>(ред. от 25.08.2025)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E5182" w:rsidRDefault="003B57F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E5182" w:rsidRDefault="00FE51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E5182" w:rsidRDefault="00FE5182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E51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E5182" w:rsidRDefault="003B57F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15.09.2023 N 16</w:t>
          </w:r>
          <w:r>
            <w:rPr>
              <w:rFonts w:ascii="Tahoma" w:hAnsi="Tahoma" w:cs="Tahoma"/>
              <w:sz w:val="16"/>
              <w:szCs w:val="16"/>
            </w:rPr>
            <w:br/>
            <w:t>(ред. от 25.08.2025)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FE5182" w:rsidRDefault="003B57F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E5182" w:rsidRDefault="00FE51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E5182" w:rsidRDefault="00FE5182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182"/>
    <w:rsid w:val="003B57FF"/>
    <w:rsid w:val="008A4039"/>
    <w:rsid w:val="00FE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18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E51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E518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FE51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E518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FE518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E518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FE518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E5182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FE5182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FE5182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FE51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FE518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FE51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FE518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FE518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FE518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FE518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E5182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FE5182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A40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54009&amp;date=02.07.2026" TargetMode="External"/><Relationship Id="rId18" Type="http://schemas.openxmlformats.org/officeDocument/2006/relationships/hyperlink" Target="https://login.consultant.ru/link/?req=doc&amp;base=LAW&amp;n=523235&amp;date=02.07.2026&amp;dst=100094&amp;field=134" TargetMode="External"/><Relationship Id="rId26" Type="http://schemas.openxmlformats.org/officeDocument/2006/relationships/hyperlink" Target="https://login.consultant.ru/link/?req=doc&amp;base=RLAW186&amp;n=160158&amp;date=02.07.2026&amp;dst=22&amp;field=134" TargetMode="External"/><Relationship Id="rId39" Type="http://schemas.openxmlformats.org/officeDocument/2006/relationships/hyperlink" Target="https://login.consultant.ru/link/?req=doc&amp;base=RLAW186&amp;n=143620&amp;date=02.07.2026&amp;dst=100209&amp;field=134" TargetMode="External"/><Relationship Id="rId21" Type="http://schemas.openxmlformats.org/officeDocument/2006/relationships/hyperlink" Target="https://login.consultant.ru/link/?req=doc&amp;base=LAW&amp;n=466512&amp;date=02.07.2026" TargetMode="External"/><Relationship Id="rId34" Type="http://schemas.openxmlformats.org/officeDocument/2006/relationships/hyperlink" Target="http://mintrud.donland.ru" TargetMode="External"/><Relationship Id="rId42" Type="http://schemas.openxmlformats.org/officeDocument/2006/relationships/hyperlink" Target="https://login.consultant.ru/link/?req=doc&amp;base=LAW&amp;n=523235&amp;date=02.07.2026&amp;dst=290&amp;field=134" TargetMode="External"/><Relationship Id="rId47" Type="http://schemas.openxmlformats.org/officeDocument/2006/relationships/hyperlink" Target="https://login.consultant.ru/link/?req=doc&amp;base=RLAW186&amp;n=159753&amp;date=02.07.2026&amp;dst=100085&amp;field=134" TargetMode="External"/><Relationship Id="rId50" Type="http://schemas.openxmlformats.org/officeDocument/2006/relationships/hyperlink" Target="https://login.consultant.ru/link/?req=doc&amp;base=LAW&amp;n=523235&amp;date=02.07.2026&amp;dst=100383&amp;field=134" TargetMode="External"/><Relationship Id="rId55" Type="http://schemas.openxmlformats.org/officeDocument/2006/relationships/hyperlink" Target="https://login.consultant.ru/link/?req=doc&amp;base=RLAW186&amp;n=143620&amp;date=02.07.2026&amp;dst=100213&amp;field=134" TargetMode="External"/><Relationship Id="rId63" Type="http://schemas.openxmlformats.org/officeDocument/2006/relationships/hyperlink" Target="https://login.consultant.ru/link/?req=doc&amp;base=RLAW186&amp;n=152280&amp;date=02.07.2026&amp;dst=100030&amp;field=134" TargetMode="External"/><Relationship Id="rId68" Type="http://schemas.openxmlformats.org/officeDocument/2006/relationships/hyperlink" Target="https://login.consultant.ru/link/?req=doc&amp;base=RLAW186&amp;n=143620&amp;date=02.07.2026&amp;dst=100254&amp;field=13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43620&amp;date=02.07.2026&amp;dst=100208&amp;field=134" TargetMode="External"/><Relationship Id="rId29" Type="http://schemas.openxmlformats.org/officeDocument/2006/relationships/hyperlink" Target="https://login.consultant.ru/link/?req=doc&amp;base=LAW&amp;n=511225&amp;date=02.07.2026&amp;dst=100069&amp;field=134" TargetMode="External"/><Relationship Id="rId11" Type="http://schemas.openxmlformats.org/officeDocument/2006/relationships/hyperlink" Target="https://login.consultant.ru/link/?req=doc&amp;base=RLAW186&amp;n=152280&amp;date=02.07.2026&amp;dst=100012&amp;field=134" TargetMode="External"/><Relationship Id="rId24" Type="http://schemas.openxmlformats.org/officeDocument/2006/relationships/hyperlink" Target="https://login.consultant.ru/link/?req=doc&amp;base=LAW&amp;n=511223&amp;date=02.07.2026" TargetMode="External"/><Relationship Id="rId32" Type="http://schemas.openxmlformats.org/officeDocument/2006/relationships/hyperlink" Target="https://login.consultant.ru/link/?req=doc&amp;base=LAW&amp;n=466512&amp;date=02.07.2026&amp;dst=100008&amp;field=134" TargetMode="External"/><Relationship Id="rId37" Type="http://schemas.openxmlformats.org/officeDocument/2006/relationships/hyperlink" Target="https://login.consultant.ru/link/?req=doc&amp;base=RLAW186&amp;n=152280&amp;date=02.07.2026&amp;dst=100020&amp;field=134" TargetMode="External"/><Relationship Id="rId40" Type="http://schemas.openxmlformats.org/officeDocument/2006/relationships/hyperlink" Target="https://login.consultant.ru/link/?req=doc&amp;base=RLAW186&amp;n=159753&amp;date=02.07.2026&amp;dst=100083&amp;field=134" TargetMode="External"/><Relationship Id="rId45" Type="http://schemas.openxmlformats.org/officeDocument/2006/relationships/hyperlink" Target="https://login.consultant.ru/link/?req=doc&amp;base=RLAW186&amp;n=152280&amp;date=02.07.2026&amp;dst=100023&amp;field=134" TargetMode="External"/><Relationship Id="rId53" Type="http://schemas.openxmlformats.org/officeDocument/2006/relationships/hyperlink" Target="https://login.consultant.ru/link/?req=doc&amp;base=LAW&amp;n=442096&amp;date=02.07.2026" TargetMode="External"/><Relationship Id="rId58" Type="http://schemas.openxmlformats.org/officeDocument/2006/relationships/hyperlink" Target="https://login.consultant.ru/link/?req=doc&amp;base=RLAW186&amp;n=143620&amp;date=02.07.2026&amp;dst=100217&amp;field=134" TargetMode="External"/><Relationship Id="rId66" Type="http://schemas.openxmlformats.org/officeDocument/2006/relationships/hyperlink" Target="https://login.consultant.ru/link/?req=doc&amp;base=RLAW186&amp;n=152280&amp;date=02.07.2026&amp;dst=100033&amp;field=134" TargetMode="External"/><Relationship Id="rId7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59753&amp;date=02.07.2026&amp;dst=100079&amp;field=134" TargetMode="External"/><Relationship Id="rId23" Type="http://schemas.openxmlformats.org/officeDocument/2006/relationships/hyperlink" Target="https://login.consultant.ru/link/?req=doc&amp;base=LAW&amp;n=511225&amp;date=02.07.2026" TargetMode="External"/><Relationship Id="rId28" Type="http://schemas.openxmlformats.org/officeDocument/2006/relationships/hyperlink" Target="https://login.consultant.ru/link/?req=doc&amp;base=LAW&amp;n=511225&amp;date=02.07.2026&amp;dst=100068&amp;field=134" TargetMode="External"/><Relationship Id="rId36" Type="http://schemas.openxmlformats.org/officeDocument/2006/relationships/hyperlink" Target="https://login.consultant.ru/link/?req=doc&amp;base=RLAW186&amp;n=159753&amp;date=02.07.2026&amp;dst=100080&amp;field=134" TargetMode="External"/><Relationship Id="rId49" Type="http://schemas.openxmlformats.org/officeDocument/2006/relationships/hyperlink" Target="https://login.consultant.ru/link/?req=doc&amp;base=LAW&amp;n=523235&amp;date=02.07.2026&amp;dst=364&amp;field=134" TargetMode="External"/><Relationship Id="rId57" Type="http://schemas.openxmlformats.org/officeDocument/2006/relationships/hyperlink" Target="https://login.consultant.ru/link/?req=doc&amp;base=RLAW186&amp;n=159753&amp;date=02.07.2026&amp;dst=100106&amp;field=134" TargetMode="External"/><Relationship Id="rId61" Type="http://schemas.openxmlformats.org/officeDocument/2006/relationships/hyperlink" Target="https://login.consultant.ru/link/?req=doc&amp;base=LAW&amp;n=523235&amp;date=02.07.2026" TargetMode="External"/><Relationship Id="rId10" Type="http://schemas.openxmlformats.org/officeDocument/2006/relationships/hyperlink" Target="https://login.consultant.ru/link/?req=doc&amp;base=RLAW186&amp;n=143620&amp;date=02.07.2026&amp;dst=100208&amp;field=134" TargetMode="External"/><Relationship Id="rId19" Type="http://schemas.openxmlformats.org/officeDocument/2006/relationships/hyperlink" Target="https://login.consultant.ru/link/?req=doc&amp;base=LAW&amp;n=523220&amp;date=02.07.2026" TargetMode="External"/><Relationship Id="rId31" Type="http://schemas.openxmlformats.org/officeDocument/2006/relationships/hyperlink" Target="https://login.consultant.ru/link/?req=doc&amp;base=LAW&amp;n=511225&amp;date=02.07.2026&amp;dst=100077&amp;field=134" TargetMode="External"/><Relationship Id="rId44" Type="http://schemas.openxmlformats.org/officeDocument/2006/relationships/hyperlink" Target="https://login.consultant.ru/link/?req=doc&amp;base=LAW&amp;n=511602&amp;date=02.07.2026&amp;dst=100088&amp;field=134" TargetMode="External"/><Relationship Id="rId52" Type="http://schemas.openxmlformats.org/officeDocument/2006/relationships/hyperlink" Target="https://login.consultant.ru/link/?req=doc&amp;base=RLAW186&amp;n=159753&amp;date=02.07.2026&amp;dst=100105&amp;field=134" TargetMode="External"/><Relationship Id="rId60" Type="http://schemas.openxmlformats.org/officeDocument/2006/relationships/hyperlink" Target="https://login.consultant.ru/link/?req=doc&amp;base=LAW&amp;n=443427&amp;date=02.07.2026" TargetMode="External"/><Relationship Id="rId65" Type="http://schemas.openxmlformats.org/officeDocument/2006/relationships/hyperlink" Target="https://login.consultant.ru/link/?req=doc&amp;base=RLAW186&amp;n=152280&amp;date=02.07.2026&amp;dst=100032&amp;field=134" TargetMode="External"/><Relationship Id="rId73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59753&amp;date=02.07.2026&amp;dst=100079&amp;field=134" TargetMode="External"/><Relationship Id="rId14" Type="http://schemas.openxmlformats.org/officeDocument/2006/relationships/hyperlink" Target="https://login.consultant.ru/link/?req=doc&amp;base=RLAW186&amp;n=152280&amp;date=02.07.2026&amp;dst=100013&amp;field=134" TargetMode="External"/><Relationship Id="rId22" Type="http://schemas.openxmlformats.org/officeDocument/2006/relationships/hyperlink" Target="https://login.consultant.ru/link/?req=doc&amp;base=LAW&amp;n=466514&amp;date=02.07.2026" TargetMode="External"/><Relationship Id="rId27" Type="http://schemas.openxmlformats.org/officeDocument/2006/relationships/hyperlink" Target="https://login.consultant.ru/link/?req=doc&amp;base=RLAW186&amp;n=152280&amp;date=02.07.2026&amp;dst=100017&amp;field=134" TargetMode="External"/><Relationship Id="rId30" Type="http://schemas.openxmlformats.org/officeDocument/2006/relationships/hyperlink" Target="https://login.consultant.ru/link/?req=doc&amp;base=LAW&amp;n=511225&amp;date=02.07.2026&amp;dst=100074&amp;field=134" TargetMode="External"/><Relationship Id="rId35" Type="http://schemas.openxmlformats.org/officeDocument/2006/relationships/hyperlink" Target="https://login.consultant.ru/link/?req=doc&amp;base=LAW&amp;n=508668&amp;date=02.07.2026" TargetMode="External"/><Relationship Id="rId43" Type="http://schemas.openxmlformats.org/officeDocument/2006/relationships/hyperlink" Target="https://login.consultant.ru/link/?req=doc&amp;base=LAW&amp;n=523235&amp;date=02.07.2026&amp;dst=359&amp;field=134" TargetMode="External"/><Relationship Id="rId48" Type="http://schemas.openxmlformats.org/officeDocument/2006/relationships/hyperlink" Target="https://login.consultant.ru/link/?req=doc&amp;base=LAW&amp;n=183496&amp;date=02.07.2026&amp;dst=100012&amp;field=134" TargetMode="External"/><Relationship Id="rId56" Type="http://schemas.openxmlformats.org/officeDocument/2006/relationships/hyperlink" Target="https://login.consultant.ru/link/?req=doc&amp;base=RLAW186&amp;n=143620&amp;date=02.07.2026&amp;dst=100215&amp;field=134" TargetMode="External"/><Relationship Id="rId64" Type="http://schemas.openxmlformats.org/officeDocument/2006/relationships/hyperlink" Target="https://login.consultant.ru/link/?req=doc&amp;base=RLAW186&amp;n=152280&amp;date=02.07.2026&amp;dst=100032&amp;field=134" TargetMode="External"/><Relationship Id="rId69" Type="http://schemas.openxmlformats.org/officeDocument/2006/relationships/hyperlink" Target="https://login.consultant.ru/link/?req=doc&amp;base=LAW&amp;n=523235&amp;date=02.07.2026&amp;dst=426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235&amp;date=02.07.2026&amp;dst=364&amp;field=134" TargetMode="External"/><Relationship Id="rId72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60158&amp;date=02.07.2026&amp;dst=22&amp;field=134" TargetMode="External"/><Relationship Id="rId17" Type="http://schemas.openxmlformats.org/officeDocument/2006/relationships/hyperlink" Target="https://login.consultant.ru/link/?req=doc&amp;base=RLAW186&amp;n=152280&amp;date=02.07.2026&amp;dst=100015&amp;field=134" TargetMode="External"/><Relationship Id="rId25" Type="http://schemas.openxmlformats.org/officeDocument/2006/relationships/hyperlink" Target="https://login.consultant.ru/link/?req=doc&amp;base=LAW&amp;n=347457&amp;date=02.07.2026" TargetMode="External"/><Relationship Id="rId33" Type="http://schemas.openxmlformats.org/officeDocument/2006/relationships/hyperlink" Target="https://login.consultant.ru/link/?req=doc&amp;base=RLAW186&amp;n=152280&amp;date=02.07.2026&amp;dst=100018&amp;field=134" TargetMode="External"/><Relationship Id="rId38" Type="http://schemas.openxmlformats.org/officeDocument/2006/relationships/hyperlink" Target="https://login.consultant.ru/link/?req=doc&amp;base=RLAW186&amp;n=152280&amp;date=02.07.2026&amp;dst=100022&amp;field=134" TargetMode="External"/><Relationship Id="rId46" Type="http://schemas.openxmlformats.org/officeDocument/2006/relationships/hyperlink" Target="https://login.consultant.ru/link/?req=doc&amp;base=RLAW186&amp;n=152280&amp;date=02.07.2026&amp;dst=100025&amp;field=134" TargetMode="External"/><Relationship Id="rId59" Type="http://schemas.openxmlformats.org/officeDocument/2006/relationships/hyperlink" Target="https://login.consultant.ru/link/?req=doc&amp;base=RLAW186&amp;n=143620&amp;date=02.07.2026&amp;dst=100239&amp;field=134" TargetMode="External"/><Relationship Id="rId67" Type="http://schemas.openxmlformats.org/officeDocument/2006/relationships/hyperlink" Target="https://login.consultant.ru/link/?req=doc&amp;base=LAW&amp;n=511602&amp;date=02.07.2026&amp;dst=100088&amp;field=134" TargetMode="External"/><Relationship Id="rId20" Type="http://schemas.openxmlformats.org/officeDocument/2006/relationships/hyperlink" Target="https://login.consultant.ru/link/?req=doc&amp;base=LAW&amp;n=527083&amp;date=02.07.2026" TargetMode="External"/><Relationship Id="rId41" Type="http://schemas.openxmlformats.org/officeDocument/2006/relationships/hyperlink" Target="https://login.consultant.ru/link/?req=doc&amp;base=LAW&amp;n=523235&amp;date=02.07.2026&amp;dst=43&amp;field=134" TargetMode="External"/><Relationship Id="rId54" Type="http://schemas.openxmlformats.org/officeDocument/2006/relationships/hyperlink" Target="https://login.consultant.ru/link/?req=doc&amp;base=RLAW186&amp;n=152280&amp;date=02.07.2026&amp;dst=100028&amp;field=134" TargetMode="External"/><Relationship Id="rId62" Type="http://schemas.openxmlformats.org/officeDocument/2006/relationships/hyperlink" Target="https://login.consultant.ru/link/?req=doc&amp;base=RLAW186&amp;n=160154&amp;date=02.07.2026" TargetMode="External"/><Relationship Id="rId70" Type="http://schemas.openxmlformats.org/officeDocument/2006/relationships/hyperlink" Target="https://login.consultant.ru/link/?req=doc&amp;base=LAW&amp;n=523235&amp;date=02.07.2026&amp;dst=427&amp;field=134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18722</Words>
  <Characters>106716</Characters>
  <Application>Microsoft Office Word</Application>
  <DocSecurity>0</DocSecurity>
  <Lines>889</Lines>
  <Paragraphs>250</Paragraphs>
  <ScaleCrop>false</ScaleCrop>
  <Company>КонсультантПлюс Версия 4025.00.50</Company>
  <LinksUpToDate>false</LinksUpToDate>
  <CharactersWithSpaces>125188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15.09.2023 N 16
(ред. от 25.08.2025)
"Об утверждении Административного регламента предоставления государственной услуги "Предоставление электронного социального проездного билета для льготного проезда на общественном транспорте по городским и внутрирайонным маршрутам на территории Ростовской области"</dc:title>
  <dc:creator>Слуцкая Ольга</dc:creator>
  <cp:lastModifiedBy>Slutskaya</cp:lastModifiedBy>
  <cp:revision>2</cp:revision>
  <dcterms:created xsi:type="dcterms:W3CDTF">2026-07-02T07:44:00Z</dcterms:created>
  <dcterms:modified xsi:type="dcterms:W3CDTF">2026-07-02T07:44:00Z</dcterms:modified>
</cp:coreProperties>
</file>